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paléontologie et micropaléontologie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Chellat, Smain/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 P 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Annexes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9789961020241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Micropaléontologie/ paléontologie/ </w:t>
            </w:r>
          </w:p>
        </w:tc>
      </w:tr>
    </w:tbl>
    <w:p>
      <w:pPr>
        <w:pStyle w:val="Heading3"/>
      </w:pPr>
      <w:r>
        <w:t>Résumé :</w:t>
      </w:r>
    </w:p>
    <w:p>
      <w:r>
        <w:t>Cette présentation des bases de la géologie permet de comprendre comment s'est formé le sol que parcourent marcheurs occasionnels ou randonneurs confirmés : reliefs, différentes couches d'une falaise, constituants minéraux..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