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et granulats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Larras 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du Centre de recherches et d'essais de Chatou(N°:None)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9782212015461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materiaux de costruction/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hydraulique/ perméabilité/ Renard hydraulique (piping)/ barrages en terre./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des granulats et leurs réactions face aux différents types d'écoulement des eaux.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