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et caractéristiques des matériaux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Couasnet, Yves/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2281112802</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propriétés mécaniques/ propriétés thermiques/ propriétés acoustiques/ </w:t>
            </w:r>
          </w:p>
        </w:tc>
      </w:tr>
    </w:tbl>
    <w:p>
      <w:pPr>
        <w:pStyle w:val="Heading3"/>
      </w:pPr>
      <w:r>
        <w:t>Résumé :</w:t>
      </w:r>
    </w:p>
    <w:p>
      <w:r>
        <w:t>Ce mémento présente de manière synthétique les principales propriétés physiques, mécaniques et technologiques des matériaux de construction utilisés dans le bâtiment et les travaux publics. Il décrit notamment les caractéristiques des matériaux tels que les bétons, mortiers, liants, métaux, bois, céramiques, matériaux isolants et polymères, ainsi que leurs conditions d’utilisation dans les ouvrages.</w:t>
        <w:br/>
        <w:br/>
        <w:t>L’ouvrage met l’accent sur les performances techniques, la durabilité, la résistance mécanique et les critères de choix des matériaux en fonction des exigences de la construction. Il fournit également des données pratiques, tableaux et valeurs caractéristiques utiles pour la conception, la mise en œuvre et le contrôle des matériaux.</w:t>
        <w:br/>
        <w:br/>
        <w:t>Ce livre constitue ainsi un guide pratique et synthétique permettant de comprendre les propriétés des matériaux de construction et d’orienter leur utilisation dans les projets de génie civil et d’architecture.</w:t>
        <w:br/>
        <w:br/>
        <w:t>La première partie, alphabétique, donne les propriétés et caractéristiques intrinsèques de 24 matériaux (bois, acier, béton, PVC, verre, etc.). Les parties suivantes fournissent, pour les matériaux simples et composites, les propriétés thermiques, acoustiques, physiques, mécaniques et électrochimiques ainsi que leur comportement vis-à-vis du feu ou de l'humidité et de la condensation et détaille les exigences des revêtements de sol. Un chapitre est entièrement consacré au métabolisme humain (besoin respiratoire, particules dans l'air, émission de chaleur, plages d'audibilité et du champs visuel, etc.).</w:t>
        <w:br/>
        <w:br/>
        <w:br/>
        <w:br/>
        <w:t>La recherche des caractéristiques des matériaux à mettre en oeuvre, étudier, utiliser, associer ou mettre en application... est facilitée par une présentation sous la forme de fiches pratiques et de tableaux synoptiques. Ce mémento est destiné à l'ensemble des professionnels qui participent à l'acte de construire : techniciens, ingénieurs, architectes, concepteurs, économistes et prescripteurs techniques dans la construction et l'industrie, experts d'assurances et judiciaires, contrôleurs techniques, fabricants sans oublier les étudiants et enseignants. Chacun tirera profit de ces connaissances pratiques incontournables qui font de cet ouvrage un outil pratique de référenceune introduction qui définit les tolérances de dimension, d'aplomb, de niveau et de planéité des ouvrages et explique leur importance dans le processus d'une construction ;</w:t>
        <w:br/>
        <w:br/>
        <w:t>un panorama exhaustif des tolérances présentées sous forme de fiches pratiques, chacune faisant l'objet d'une illustration et classées en deux parties :</w:t>
        <w:br/>
        <w:br/>
        <w:t>la première regroupant les tolérances d'exécution des ouvrages par corps d'état, de la conception à la réception ;</w:t>
        <w:br/>
        <w:br/>
        <w:t>la seconde traitant des tolérances des produits et composants du bâtiment, utiles à leur réception sur le chantier.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