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environnements froids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Vliet-Lanoë, Brigitte/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385-408.</w:t>
            </w:r>
          </w:p>
        </w:tc>
      </w:tr>
      <w:tr>
        <w:trPr>
          <w:trHeight w:val="567"/>
        </w:trPr>
        <w:tc>
          <w:tcPr>
            <w:tcW w:type="dxa" w:w="3000"/>
          </w:tcPr>
          <w:p>
            <w:r>
              <w:t>Numéro d'Identification</w:t>
            </w:r>
          </w:p>
        </w:tc>
        <w:tc>
          <w:tcPr>
            <w:tcW w:type="dxa" w:w="7000"/>
          </w:tcPr>
          <w:p>
            <w:r>
              <w:t>9782311400014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glaciologie/ pergélisol (Permafrost) et processus périglaciaires/ </w:t>
            </w:r>
          </w:p>
        </w:tc>
      </w:tr>
    </w:tbl>
    <w:p>
      <w:pPr>
        <w:pStyle w:val="Heading3"/>
      </w:pPr>
      <w:r>
        <w:t>Résumé :</w:t>
      </w:r>
    </w:p>
    <w:p>
      <w:r>
        <w:t>e manuel de référence est un outil d'étude complet sur le fonctionnement physique et biologique des milieux froids, passés et présents. Plusieurs spécialités y sont réunies : géologie et sédimentologie, glaciologie mais aussi pédologie (science des sols), biologie et écologie. Il s'appuie sur des connaissances en physique, chimie et biologie pour comprendre le fonctionnement intégré de la biosphère dans le contexte des changements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