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théorique et appliquée.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Dagnelie,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669-714. Index p.p. 715-734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9782804152291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échantillonnage/ inférence statistique/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ressource précieuse pour les étudiants et les praticiens en statistique, offrant à la fois une base solide en théorie et des applications concrètes.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