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nodules polymétalliques dans les grands fonds océaniques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Hoffert, Michel/ </w:t>
            </w:r>
          </w:p>
        </w:tc>
      </w:tr>
      <w:tr>
        <w:trPr>
          <w:trHeight w:val="567"/>
        </w:trPr>
        <w:tc>
          <w:tcPr>
            <w:tcW w:type="dxa" w:w="3000"/>
          </w:tcPr>
          <w:p>
            <w:r>
              <w:t>Adresse bib.</w:t>
            </w:r>
          </w:p>
        </w:tc>
        <w:tc>
          <w:tcPr>
            <w:tcW w:type="dxa" w:w="7000"/>
          </w:tcPr>
          <w:p>
            <w:r>
              <w:t xml:space="preserve">Société géologique de France : Vuibert/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417-430</w:t>
            </w:r>
          </w:p>
        </w:tc>
      </w:tr>
      <w:tr>
        <w:trPr>
          <w:trHeight w:val="567"/>
        </w:trPr>
        <w:tc>
          <w:tcPr>
            <w:tcW w:type="dxa" w:w="3000"/>
          </w:tcPr>
          <w:p>
            <w:r>
              <w:t>Numéro d'Identification</w:t>
            </w:r>
          </w:p>
        </w:tc>
        <w:tc>
          <w:tcPr>
            <w:tcW w:type="dxa" w:w="7000"/>
          </w:tcPr>
          <w:p>
            <w:r>
              <w:t>9782711771660</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Nodule polymétallique/ </w:t>
            </w:r>
          </w:p>
        </w:tc>
      </w:tr>
    </w:tbl>
    <w:p>
      <w:pPr>
        <w:pStyle w:val="Heading3"/>
      </w:pPr>
      <w:r>
        <w:t>Résumé :</w:t>
      </w:r>
    </w:p>
    <w:p>
      <w:r>
        <w:t>Michel Hoffert fait le récit d'une aventure passionnante dont certaines péripéties sont dignes des plus beaux films d'espionnage ! On verra par exemple comment Russes, Américains, Allemands, Japonais et Français adoptèrent des stratégies très différentes. Après 1980, une chute du cours des métaux ajoutée aux difficultés d'exploitation ont entraîné le retrait progressif des premiers investisseurs. Néanmoins les explorations n'ont jamais cessé : grâce au sous-marin Nautile, les chercheurs français réalisèrent en décembre 1988 les premières observations directes des nodules dans le Pacifique Nord.</w:t>
        <w:br/>
        <w:br/>
        <w:br/>
        <w:br/>
        <w:t>Plus de trente ans après, l'exploitation des nodules est de nouveau d'actualité. La Convention internationale des droits de la mer de 1982 a fait des nodules un "patrimoine commun de l'humanité" ; des nations comme la Chine, l'Inde ou la Corée du Sud intensifient leurs recherches dans la perspective d'une éventuelle pénurie de certains métaux et, sous l'égide des Nations Unies, une Autorité internationale des fonds marins vient d'être créée pour arbitrer la répartition de ces richesses sous-marines.</w:t>
        <w:br/>
        <w:br/>
        <w:t>Dans cet ouvrage de synthèse, Michel Hoffert fait aussi le point sur les connaissances scientifiques et propose une explication pour comprendre la formation des nodules et leur répartition.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