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de recherche sur la variabilité du climat et l'homme en Tunisie. Colloque (03 ; 1998 ; Hammamet, Tunisie)/ Arnould, Paul/ Hotyat, Micheline/ </w:t>
            </w:r>
          </w:p>
        </w:tc>
      </w:tr>
      <w:tr>
        <w:trPr>
          <w:trHeight w:val="567"/>
        </w:trPr>
        <w:tc>
          <w:tcPr>
            <w:tcW w:type="dxa" w:w="3000"/>
          </w:tcPr>
          <w:p>
            <w:r>
              <w:t>Adresse bib.</w:t>
            </w:r>
          </w:p>
        </w:tc>
        <w:tc>
          <w:tcPr>
            <w:tcW w:type="dxa" w:w="7000"/>
          </w:tcPr>
          <w:p>
            <w:r>
              <w:t xml:space="preserve">ENS éd./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Sociétés, espaces, temps(N°:None)</w:t>
            </w:r>
          </w:p>
        </w:tc>
      </w:tr>
      <w:tr>
        <w:trPr>
          <w:trHeight w:val="567"/>
        </w:trPr>
        <w:tc>
          <w:tcPr>
            <w:tcW w:type="dxa" w:w="3000"/>
          </w:tcPr>
          <w:p>
            <w:r>
              <w:t>Notes Générales</w:t>
            </w:r>
          </w:p>
        </w:tc>
        <w:tc>
          <w:tcPr>
            <w:tcW w:type="dxa" w:w="7000"/>
          </w:tcPr>
          <w:p>
            <w:r>
              <w:t>Bibliogr. p.p.  193-201</w:t>
            </w:r>
          </w:p>
        </w:tc>
      </w:tr>
      <w:tr>
        <w:trPr>
          <w:trHeight w:val="567"/>
        </w:trPr>
        <w:tc>
          <w:tcPr>
            <w:tcW w:type="dxa" w:w="3000"/>
          </w:tcPr>
          <w:p>
            <w:r>
              <w:t>Numéro d'Identification</w:t>
            </w:r>
          </w:p>
        </w:tc>
        <w:tc>
          <w:tcPr>
            <w:tcW w:type="dxa" w:w="7000"/>
          </w:tcPr>
          <w:p>
            <w:r>
              <w:t>2847880364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pluies/ ressources en eau/ bilan hydrologique/ </w:t>
            </w:r>
          </w:p>
        </w:tc>
      </w:tr>
    </w:tbl>
    <w:p>
      <w:pPr>
        <w:pStyle w:val="Heading3"/>
      </w:pPr>
      <w:r>
        <w:t>Résumé :</w:t>
      </w:r>
    </w:p>
    <w:p>
      <w:r>
        <w:t>L’ouvrage analyse la variabilité climatique, la rareté des ressources hydriques et leurs impacts sur l’agriculture, l’environnement et le développement. Il met en évidence les défis de gestion durable de l’eau face aux pressions humaines et aux risques de sécheresse et de désertification.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