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fundamentals of corrosion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Scully, John Christopher/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international series on materials science and technology(N°:17)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0080180817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 électrochimique/ Protection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The Fundamentals of Corrosion est un manuel scientifique et technique qui introduit de façon complète les principes fondamentaux de la corrosion des matériaux métalliques, notamment :</w:t>
        <w:br/>
        <w:br/>
        <w:t>La nature électrochimique de la corrosion et les mécanismes par lesquels les métaux se détériorent dans différents environnements aqueux, atmosphérique.</w:t>
        <w:br/>
        <w:br/>
        <w:t>Les conditions qui favorisent la corrosion, telles que la présence d’électrolytes, d’oxygène et de différences de potentiel.</w:t>
        <w:br/>
        <w:br/>
        <w:t>Les méthodes de protection et de prévention, comme la protection cathodique, les revêtements et les traitements des surfaces.</w:t>
        <w:br/>
        <w:br/>
        <w:t>Des exemples de types et formes de corrosion (uniforme, galvanique, piqûres, intergranulaire, etc.) et leur impact sur les matériaux dans les applications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