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Océanologie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Biju-Duval, Bernard/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XV-232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 Série Géosciences(N°:None)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 221-227.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2100050702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océanographie/ </w:t>
            </w:r>
          </w:p>
        </w:tc>
      </w:tr>
    </w:tbl>
    <w:p>
      <w:pPr>
        <w:pStyle w:val="Heading3"/>
      </w:pPr>
      <w:r>
        <w:t>Résumé :</w:t>
      </w:r>
    </w:p>
    <w:p>
      <w:r>
        <w:t>Cet ouvrage, révisé et actualisé dans cette seconde édition, fait le point des connaissances actuelles sur les grands thèmes fédérateurs de la géologie de l'océan : tectonique globale, structure, genèse, dynamique et ressources de l'océan, environnements géologiques. Ce livre, destiné aux étudiants des premier et second cycles universitaires, sera également utile aux candidats aux concours d'enseignement.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