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a l'usage de l'ingénieur.T7 , constructions métalliques en bois, en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F./ Tourancheau, A. L./ Bru,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chaudronnerie/ réflexion/ </w:t>
            </w:r>
          </w:p>
        </w:tc>
      </w:tr>
    </w:tbl>
    <w:p>
      <w:pPr>
        <w:pStyle w:val="Heading3"/>
      </w:pPr>
      <w:r>
        <w:t>Résumé :</w:t>
      </w:r>
    </w:p>
    <w:p>
      <w:r>
        <w:t>Ce tome 7 est consacré à l’étude des structures de bâtiments et d’ouvrages réalisées avec trois matériaux fondamentaux du génie civil : l’acier, le bois et le béton armé.</w:t>
        <w:br/>
        <w:br/>
        <w:t>Il présente à la fois les principes de conception, les procédés d’assemblage, les éléments porteurs et les règles de mise en œuvre utilisées en construction industrielle et de bâtiment.</w:t>
        <w:br/>
        <w:br/>
        <w:br/>
        <w:br/>
        <w:t>L’objectif principal est de donner à l’ingénieur et au technicien une vision pratique du dimensionnement, de la résistance et de la réalisation des ossatures.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