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dimensionnement des barrages en materiaux locaux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Mihoubi, Mustapha Kamel/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9789961022399</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barrage/ topographique/ </w:t>
            </w:r>
          </w:p>
        </w:tc>
      </w:tr>
    </w:tbl>
    <w:p>
      <w:pPr>
        <w:pStyle w:val="Heading3"/>
      </w:pPr>
      <w:r>
        <w:t>Résumé :</w:t>
      </w:r>
    </w:p>
    <w:p>
      <w:r>
        <w:t>Cet ouvrage est adressé aux étudiants des écoles d’ingénieurs, de master en hydraulique et de génie civil concernés par les questions liées à l'étude de dimensionnement d'un aménagement hydraulique. À travers son contenu nous avons voulu donner les éléments importants relatifs à la conception d'un barrage réservoir, réalisé en matériaux locaux suivant les différentes phases d'études de barrage réservoir en terre, il s'agit d'aborder les volets importants dans une étude comme les aspects : topographiques, géologiques, hydrologiques, hydraulique et de mécanique des sols. Un chapitre a été consacré au dimensionnement des ouvrages génie civil de l'évacuateur de crue appuyé par des notions sur les phénomènes hydrauliques qui peuvent se produire dans un ouvrage d'évacuation des eaux de crues. Aussi, une attention a été accordée aux problèmes de l’exploitation et aux dispositifs d'auscultation d’un barrage ainsi qu'au calcul de défaillance d'un barrage réservoir. L'ensemble des informations livrées dans ce livre permettent aux futurs ingénieurs d'acquérir des compétences lui conférant ainsi des aptitudes au dimensionnement des éléments primordiaux d’un aménagement hydraulique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