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Manuel de mécanique des roches,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Comité français de mécanique des roches/ Homand, Françoise/ Duffaut, Pierre/ Rérest, Pierre/ </w:t>
            </w:r>
          </w:p>
        </w:tc>
      </w:tr>
      <w:tr>
        <w:trPr>
          <w:trHeight w:val="567"/>
        </w:trPr>
        <w:tc>
          <w:tcPr>
            <w:tcW w:type="dxa" w:w="3000"/>
          </w:tcPr>
          <w:p>
            <w:r>
              <w:t>Adresse bib.</w:t>
            </w:r>
          </w:p>
        </w:tc>
        <w:tc>
          <w:tcPr>
            <w:tcW w:type="dxa" w:w="7000"/>
          </w:tcPr>
          <w:p>
            <w:r>
              <w:t xml:space="preserve">Les presses de l'école des mines/ </w:t>
            </w:r>
          </w:p>
        </w:tc>
      </w:tr>
      <w:tr>
        <w:trPr>
          <w:trHeight w:val="567"/>
        </w:trPr>
        <w:tc>
          <w:tcPr>
            <w:tcW w:type="dxa" w:w="3000"/>
          </w:tcPr>
          <w:p>
            <w:r>
              <w:t>Nombre de Pages</w:t>
            </w:r>
          </w:p>
        </w:tc>
        <w:tc>
          <w:tcPr>
            <w:tcW w:type="dxa" w:w="7000"/>
          </w:tcPr>
          <w:p>
            <w:r>
              <w:t>265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de la terre et de l'environnement(N°:None)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2911762231</w:t>
            </w:r>
          </w:p>
        </w:tc>
      </w:tr>
      <w:tr>
        <w:trPr>
          <w:trHeight w:val="567"/>
        </w:trPr>
        <w:tc>
          <w:tcPr>
            <w:tcW w:type="dxa" w:w="3000"/>
          </w:tcPr>
          <w:p>
            <w:r>
              <w:t>Thème</w:t>
            </w:r>
          </w:p>
        </w:tc>
        <w:tc>
          <w:tcPr>
            <w:tcW w:type="dxa" w:w="7000"/>
          </w:tcPr>
          <w:p>
            <w:r>
              <w:t>Pétrologie (lithologie, ouvrages généraux sur les roches, pétrographie, pétrologie de la pierre de construction et pouvant être sculptée)</w:t>
            </w:r>
          </w:p>
        </w:tc>
      </w:tr>
      <w:tr>
        <w:trPr>
          <w:trHeight w:val="567"/>
        </w:trPr>
        <w:tc>
          <w:tcPr>
            <w:tcW w:type="dxa" w:w="3000"/>
          </w:tcPr>
          <w:p>
            <w:r>
              <w:t>Classification(s)</w:t>
            </w:r>
          </w:p>
        </w:tc>
        <w:tc>
          <w:tcPr>
            <w:tcW w:type="dxa" w:w="7000"/>
          </w:tcPr>
          <w:p>
            <w:r>
              <w:t xml:space="preserve">552/ </w:t>
            </w:r>
          </w:p>
        </w:tc>
      </w:tr>
      <w:tr>
        <w:trPr>
          <w:trHeight w:val="567"/>
        </w:trPr>
        <w:tc>
          <w:tcPr>
            <w:tcW w:type="dxa" w:w="3000"/>
          </w:tcPr>
          <w:p>
            <w:r>
              <w:t>Sujet(s)</w:t>
            </w:r>
          </w:p>
        </w:tc>
        <w:tc>
          <w:tcPr>
            <w:tcW w:type="dxa" w:w="7000"/>
          </w:tcPr>
          <w:p>
            <w:r>
              <w:t xml:space="preserve">essais en laboratoire/ ingénierie géologique/ </w:t>
            </w:r>
          </w:p>
        </w:tc>
      </w:tr>
    </w:tbl>
    <w:p>
      <w:pPr>
        <w:pStyle w:val="Heading3"/>
      </w:pPr>
      <w:r>
        <w:t>Résumé :</w:t>
      </w:r>
    </w:p>
    <w:p>
      <w:r>
        <w:t>Cet ouvrage st destiné aux étudiants, et plus généralement à tous ceux qui abordent la discipline. Il s'efforce de présenter une introduction aux différents aspects de la mécanique des roches, sans avoir l'ambition de développer complètement les recherches les plus récentes, auxquelles renvoient des indications bibliographiques.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