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eaux courantes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Cosandey, Claude/ Bigot, Sylvain/ </w:t>
            </w:r>
          </w:p>
        </w:tc>
      </w:tr>
      <w:tr>
        <w:trPr>
          <w:trHeight w:val="567"/>
        </w:trPr>
        <w:tc>
          <w:tcPr>
            <w:tcW w:type="dxa" w:w="3000"/>
          </w:tcPr>
          <w:p>
            <w:r>
              <w:t>Adresse bib.</w:t>
            </w:r>
          </w:p>
        </w:tc>
        <w:tc>
          <w:tcPr>
            <w:tcW w:type="dxa" w:w="7000"/>
          </w:tcPr>
          <w:p>
            <w:r>
              <w:t xml:space="preserve">Belin/ </w:t>
            </w:r>
          </w:p>
        </w:tc>
      </w:tr>
      <w:tr>
        <w:trPr>
          <w:trHeight w:val="567"/>
        </w:trPr>
        <w:tc>
          <w:tcPr>
            <w:tcW w:type="dxa" w:w="3000"/>
          </w:tcPr>
          <w:p>
            <w:r>
              <w:t>Nombre de Pages</w:t>
            </w:r>
          </w:p>
        </w:tc>
        <w:tc>
          <w:tcPr>
            <w:tcW w:type="dxa" w:w="7000"/>
          </w:tcPr>
          <w:p>
            <w:r>
              <w:t>239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Belin sup. Géographie(N°:None)</w:t>
            </w:r>
          </w:p>
        </w:tc>
      </w:tr>
      <w:tr>
        <w:trPr>
          <w:trHeight w:val="567"/>
        </w:trPr>
        <w:tc>
          <w:tcPr>
            <w:tcW w:type="dxa" w:w="3000"/>
          </w:tcPr>
          <w:p>
            <w:r>
              <w:t>Numéro d'Identification</w:t>
            </w:r>
          </w:p>
        </w:tc>
        <w:tc>
          <w:tcPr>
            <w:tcW w:type="dxa" w:w="7000"/>
          </w:tcPr>
          <w:p>
            <w:r>
              <w:t>2701133157</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régime hydrologique/ aéa et Risque/ </w:t>
            </w:r>
          </w:p>
        </w:tc>
      </w:tr>
    </w:tbl>
    <w:p>
      <w:pPr>
        <w:pStyle w:val="Heading3"/>
      </w:pPr>
      <w:r>
        <w:t>Résumé :</w:t>
      </w:r>
    </w:p>
    <w:p>
      <w:r>
        <w:t>Evaluer les stocks d'eau disponibles pour les activités humaines ou l'alimentation des plantes ; connaître les débits et identifier les processus à l'origine des écoulements rapides pour mieux lutter contre les inondations ; comprendre les relations pluies-débits pour estimer les conséquences des activités humaines sur le cycle de l'eau... tels sont quelques uns des thèmes développés dans cet ouvrage. Le cycle terrestre de l'eau est abordé à travers la dépendance étroite amont-aval des organismes fluviaux, les problèmes liés aux interactions entre la rivière et son lit, les modifications induites par les activités humaines et les politiques de gestion et de protection des ressources. La première partie propose un exposé structuré des notions essentielles d'hydrologie. Elle met l'accent sur l'environnement pour répondre aux nouvelles orientations de la géographie. La deuxième est constituée de dossiers et d'exercices qui permettent, en mobilisant l'ensemble des connaissances de la première partie, d'assimiler les concepts fondamentaux et de se préparer aux examens et aux concours administratifs.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