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Propriétés et pathologie du béton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kedjour, Nasr eddine/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275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w:t>
            </w:r>
          </w:p>
        </w:tc>
      </w:tr>
      <w:tr>
        <w:trPr>
          <w:trHeight w:val="567"/>
        </w:trPr>
        <w:tc>
          <w:tcPr>
            <w:tcW w:type="dxa" w:w="3000"/>
          </w:tcPr>
          <w:p>
            <w:r>
              <w:t>Sujet(s)</w:t>
            </w:r>
          </w:p>
        </w:tc>
        <w:tc>
          <w:tcPr>
            <w:tcW w:type="dxa" w:w="7000"/>
          </w:tcPr>
          <w:p>
            <w:r>
              <w:t xml:space="preserve">dégradation du béton/ fluage/ rapport eau/ciment (E/C)/ formulation du béton/ </w:t>
            </w:r>
          </w:p>
        </w:tc>
      </w:tr>
    </w:tbl>
    <w:p>
      <w:pPr>
        <w:pStyle w:val="Heading3"/>
      </w:pPr>
      <w:r>
        <w:t>Résumé :</w:t>
      </w:r>
    </w:p>
    <w:p>
      <w:r>
        <w:t>L’ouvrage Propriétés et pathologie du béton de Nasr Eddine Kedjour traite de manière approfondie le comportement du béton, depuis sa formulation jusqu’aux désordres pouvant affecter les ouvrages en béton armé. Il constitue un support pédagogique destiné aux étudiants en génie civil ainsi qu’aux ingénieurs praticiens.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