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et maîtriser les gènes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Berg, Paul/ Singer, Maxine F./ Singer, Maxine F./ </w:t>
            </w:r>
          </w:p>
        </w:tc>
      </w:tr>
      <w:tr>
        <w:trPr>
          <w:trHeight w:val="567"/>
        </w:trPr>
        <w:tc>
          <w:tcPr>
            <w:tcW w:type="dxa" w:w="3000"/>
          </w:tcPr>
          <w:p>
            <w:r>
              <w:t>Adresse bib.</w:t>
            </w:r>
          </w:p>
        </w:tc>
        <w:tc>
          <w:tcPr>
            <w:tcW w:type="dxa" w:w="7000"/>
          </w:tcPr>
          <w:p>
            <w:r>
              <w:t xml:space="preserve">Vigot/ </w:t>
            </w:r>
          </w:p>
        </w:tc>
      </w:tr>
      <w:tr>
        <w:trPr>
          <w:trHeight w:val="567"/>
        </w:trPr>
        <w:tc>
          <w:tcPr>
            <w:tcW w:type="dxa" w:w="3000"/>
          </w:tcPr>
          <w:p>
            <w:r>
              <w:t>Nombre de Pages</w:t>
            </w:r>
          </w:p>
        </w:tc>
        <w:tc>
          <w:tcPr>
            <w:tcW w:type="dxa" w:w="7000"/>
          </w:tcPr>
          <w:p>
            <w:r>
              <w:t>268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2711412415</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moleculaire/ génétique médicale/ </w:t>
            </w:r>
          </w:p>
        </w:tc>
      </w:tr>
    </w:tbl>
    <w:p>
      <w:pPr>
        <w:pStyle w:val="Heading3"/>
      </w:pPr>
      <w:r>
        <w:t>Résumé :</w:t>
      </w:r>
    </w:p>
    <w:p>
      <w:r>
        <w:t>Cet ouvrage propose une introduction accessible et rigoureuse aux principes fondamentaux de la génétique moderne et de la biologie moléculaire. Les auteurs, tous deux biologistes de renom, expliquent comment l’information génétique est stockée, transmise et exprimée dans les organismes vivants.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