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L'écologie, c'est la santé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Déoux, Suzanne/ Déoux, Pierre/ </w:t>
            </w:r>
          </w:p>
        </w:tc>
      </w:tr>
      <w:tr>
        <w:trPr>
          <w:trHeight w:val="567"/>
        </w:trPr>
        <w:tc>
          <w:tcPr>
            <w:tcW w:type="dxa" w:w="3000"/>
          </w:tcPr>
          <w:p>
            <w:r>
              <w:t>Adresse bib.</w:t>
            </w:r>
          </w:p>
        </w:tc>
        <w:tc>
          <w:tcPr>
            <w:tcW w:type="dxa" w:w="7000"/>
          </w:tcPr>
          <w:p>
            <w:r>
              <w:t xml:space="preserve">Frison-Roche/ </w:t>
            </w:r>
          </w:p>
        </w:tc>
      </w:tr>
      <w:tr>
        <w:trPr>
          <w:trHeight w:val="567"/>
        </w:trPr>
        <w:tc>
          <w:tcPr>
            <w:tcW w:type="dxa" w:w="3000"/>
          </w:tcPr>
          <w:p>
            <w:r>
              <w:t>Nombre de Pages</w:t>
            </w:r>
          </w:p>
        </w:tc>
        <w:tc>
          <w:tcPr>
            <w:tcW w:type="dxa" w:w="7000"/>
          </w:tcPr>
          <w:p>
            <w:r>
              <w:t>539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287671129X</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hygiène du milieu/ Maladies environnementales/ </w:t>
            </w:r>
          </w:p>
        </w:tc>
      </w:tr>
    </w:tbl>
    <w:p>
      <w:pPr>
        <w:pStyle w:val="Heading3"/>
      </w:pPr>
      <w:r>
        <w:t>Résumé :</w:t>
      </w:r>
    </w:p>
    <w:p>
      <w:r>
        <w:t>L'écologie, étymologiquement, " science de l'habitat ", est une branche de la biologie qui étudie les interactions des êtres vivants avec leur milieu. La santé est donc si étroitement liée à l'écologie, ainsi définie, que toute altération de l'environnement a des répercussions sur l'équilibre humain, parfois manifestes à court terme, souvent insidieuses à moyen terme et latentes à long terme. En dépit de nombreuses incertitudes scientifiques, les conséquences des dégradations de l'environnement quotidien sur la santé de l'homme ont déjà une gravité suffisante pour que les professionnels de la santé, les décideurs du monde économique et politique, le public, soient informés pour agir et anticiper le futur. Dans le débat actuel sur l'écologie, la santé doit avoir la première place. C'est le défi relevé par les Docteurs Suzanne et Pierre Déoux dont l'ouvrage fera figure de précurseur et de promoteur d'une véritable Médecine de l'Environnement. " L'ouvrage qui nous est présenté est la première somme réunissant et ordonnant des thèmes qui se sont faits jour ici et là à l'interface santé-environnement. Il s'agit d'un ouvrage princeps qui fera référence et que l'on pourra consulter afin de " connaître pour agir au quotidien " comme les auteurs le disent eux-mêmes dans leur sous-titre. " Extrait de la préface de J.-M. Pelt.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