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forcés en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Ouragh ;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écoulements forcés/ conduite hydraulique/ </w:t>
            </w:r>
          </w:p>
        </w:tc>
      </w:tr>
    </w:tbl>
    <w:p>
      <w:pPr>
        <w:pStyle w:val="Heading3"/>
      </w:pPr>
      <w:r>
        <w:t>Résumé :</w:t>
      </w:r>
    </w:p>
    <w:p>
      <w:r>
        <w:t>Dans Écoulements forcés en hydraulique, Youcef Ouragh propose une étude approfondie des écoulements sous pression dans les conduites et réseaux hydrauliques. L’ouvrage s’adresse principalement aux étudiants en génie civil, hydraulique et travaux publics, ainsi qu’aux ingénieurs praticiens impliqués dans la conception et l’exploitation des systèmes d’adduction et de transport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