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Santé et qualité de l'environnement intérieur dans les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Roulet, Claude-Alain/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 et technologie de l'environnement(N°:None)</w:t>
            </w:r>
          </w:p>
        </w:tc>
      </w:tr>
      <w:tr>
        <w:trPr>
          <w:trHeight w:val="567"/>
        </w:trPr>
        <w:tc>
          <w:tcPr>
            <w:tcW w:type="dxa" w:w="3000"/>
          </w:tcPr>
          <w:p>
            <w:r>
              <w:t>Notes Générales</w:t>
            </w:r>
          </w:p>
        </w:tc>
        <w:tc>
          <w:tcPr>
            <w:tcW w:type="dxa" w:w="7000"/>
          </w:tcPr>
          <w:p>
            <w:r>
              <w:t>Index p.p. 357-362</w:t>
            </w:r>
          </w:p>
        </w:tc>
      </w:tr>
      <w:tr>
        <w:trPr>
          <w:trHeight w:val="567"/>
        </w:trPr>
        <w:tc>
          <w:tcPr>
            <w:tcW w:type="dxa" w:w="3000"/>
          </w:tcPr>
          <w:p>
            <w:r>
              <w:t>Numéro d'Identification</w:t>
            </w:r>
          </w:p>
        </w:tc>
        <w:tc>
          <w:tcPr>
            <w:tcW w:type="dxa" w:w="7000"/>
          </w:tcPr>
          <w:p>
            <w:r>
              <w:t>9782880747930</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santé de occupant/ qualité de l’air intérieur/ </w:t>
            </w:r>
          </w:p>
        </w:tc>
      </w:tr>
    </w:tbl>
    <w:p>
      <w:pPr>
        <w:pStyle w:val="Heading3"/>
      </w:pPr>
      <w:r>
        <w:t>Résumé :</w:t>
      </w:r>
    </w:p>
    <w:p>
      <w:r>
        <w:t>Un bâtiment construit doit être avant tout confortable et sain. C'est en fait sa raison d'être. Il doit protéger les occupants de l'environnement extérieur, assurer un climat agréable à l'intérieur, et fournir des services tels que communications et transports.</w:t>
        <w:br/>
        <w:br/>
        <w:t>l'objectif principal de cet ouvrage est de faciliter l'expression et la création artistiques de bâtiments de haute qualité environnementale. l'auteur démontre qu'au moyen d'une planification intelligente et multidisciplinaire, il est parfaitement possible d'assurer à la fois une bonne qualité architecturale, un excellent environnement intérieur et une très faible consommation d'énergie. a l'aide de modèles provenant de la physique et de la technique du bâtiment, il développe des méthodes permettant de garantir un bon confort thermique, une bonne qualité de l'air, une protection efficace contre les effets de l'humidité, notamment les moisissures, un éclairage optimal et un environnement acoustique agréable.</w:t>
        <w:br/>
        <w:br/>
        <w:t>cet ouvrage s'adresse à tous les professionnels du bâtiment, aux architectes, ingénieurs, techniciens et étudiants en architecture ou en physique du bâtiment mais il intéressera également tous ceux qui se lancent dans la construction ou la rénovation d'une habitation.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