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Aménagement des espaces verts urbains et du paysage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Larcher, Jean-Luc/ Gelgon, Thierry/ </w:t>
            </w:r>
          </w:p>
        </w:tc>
      </w:tr>
      <w:tr>
        <w:trPr>
          <w:trHeight w:val="567"/>
        </w:trPr>
        <w:tc>
          <w:tcPr>
            <w:tcW w:type="dxa" w:w="3000"/>
          </w:tcPr>
          <w:p>
            <w:r>
              <w:t>Edition</w:t>
            </w:r>
          </w:p>
        </w:tc>
        <w:tc>
          <w:tcPr>
            <w:tcW w:type="dxa" w:w="7000"/>
          </w:tcPr>
          <w:p>
            <w:r>
              <w:t>4 ième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(XII-596 p.-[8]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Agriculture d'aujourd'hui(N°:None)</w:t>
            </w:r>
          </w:p>
        </w:tc>
      </w:tr>
      <w:tr>
        <w:trPr>
          <w:trHeight w:val="567"/>
        </w:trPr>
        <w:tc>
          <w:tcPr>
            <w:tcW w:type="dxa" w:w="3000"/>
          </w:tcPr>
          <w:p>
            <w:r>
              <w:t>Notes Générales</w:t>
            </w:r>
          </w:p>
        </w:tc>
        <w:tc>
          <w:tcPr>
            <w:tcW w:type="dxa" w:w="7000"/>
          </w:tcPr>
          <w:p>
            <w:r>
              <w:t>Index p.p. 579-596</w:t>
            </w:r>
          </w:p>
        </w:tc>
      </w:tr>
      <w:tr>
        <w:trPr>
          <w:trHeight w:val="567"/>
        </w:trPr>
        <w:tc>
          <w:tcPr>
            <w:tcW w:type="dxa" w:w="3000"/>
          </w:tcPr>
          <w:p>
            <w:r>
              <w:t>Numéro d'Identification</w:t>
            </w:r>
          </w:p>
        </w:tc>
        <w:tc>
          <w:tcPr>
            <w:tcW w:type="dxa" w:w="7000"/>
          </w:tcPr>
          <w:p>
            <w:r>
              <w:t>9782743014414</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espace vert/ Aménagement du paysage/ </w:t>
            </w:r>
          </w:p>
        </w:tc>
      </w:tr>
    </w:tbl>
    <w:p>
      <w:pPr>
        <w:pStyle w:val="Heading3"/>
      </w:pPr>
      <w:r>
        <w:t>Résumé :</w:t>
      </w:r>
    </w:p>
    <w:p>
      <w:r>
        <w:t>Cette 4ª édition, entièrement revue, Intègre les derniers textes législatifs à la fois dans le cadre institutionnel (SCOT, PLU...) et dans la réalisation du projet d'aménagement (par exemple, l'accessibilité aux personnes handicapées). La partie technique prend en compte les dernières normes qui se sont multipliées ces dernières années et présente les nouveaux matériaux et techniques respectueux de l'environnement et en accord avec la notion de développement durable. Les aménagements paysagers, parcs et jardins mis en œuvre depuis la dernière édition sont détaillés.</w:t>
        <w:br/>
        <w:br/>
        <w:t>Richement illustré, se référant sans cesse à des situations concrètes, ce &lt;&lt;&lt; classique &gt;&gt; de l'enseignement agricole bénéficie de l'expérience pédagogique des auteurs et de leur connaissance de la pratique.</w:t>
        <w:br/>
        <w:br/>
        <w:t>Cet ouvrage s'adresse à tous les élèves, étudiants, formateurs et professionnels du paysagisme, ainsi qu'aux services des espaces verts des collectivités locales.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