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Pourquoi faire de l'urbanisme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Guerroudj, Tewfik/ Cuillier, Francis/ </w:t>
            </w:r>
          </w:p>
        </w:tc>
      </w:tr>
      <w:tr>
        <w:trPr>
          <w:trHeight w:val="567"/>
        </w:trPr>
        <w:tc>
          <w:tcPr>
            <w:tcW w:type="dxa" w:w="3000"/>
          </w:tcPr>
          <w:p>
            <w:r>
              <w:t>Adresse bib.</w:t>
            </w:r>
          </w:p>
        </w:tc>
        <w:tc>
          <w:tcPr>
            <w:tcW w:type="dxa" w:w="7000"/>
          </w:tcPr>
          <w:p>
            <w:r>
              <w:t xml:space="preserve">Éd. Confluences/ </w:t>
            </w:r>
          </w:p>
        </w:tc>
      </w:tr>
      <w:tr>
        <w:trPr>
          <w:trHeight w:val="567"/>
        </w:trPr>
        <w:tc>
          <w:tcPr>
            <w:tcW w:type="dxa" w:w="3000"/>
          </w:tcPr>
          <w:p>
            <w:r>
              <w:t>Nombre de Pages</w:t>
            </w:r>
          </w:p>
        </w:tc>
        <w:tc>
          <w:tcPr>
            <w:tcW w:type="dxa" w:w="7000"/>
          </w:tcPr>
          <w:p>
            <w:r>
              <w:t>236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223-226</w:t>
            </w:r>
          </w:p>
        </w:tc>
      </w:tr>
      <w:tr>
        <w:trPr>
          <w:trHeight w:val="567"/>
        </w:trPr>
        <w:tc>
          <w:tcPr>
            <w:tcW w:type="dxa" w:w="3000"/>
          </w:tcPr>
          <w:p>
            <w:r>
              <w:t>Numéro d'Identification</w:t>
            </w:r>
          </w:p>
        </w:tc>
        <w:tc>
          <w:tcPr>
            <w:tcW w:type="dxa" w:w="7000"/>
          </w:tcPr>
          <w:p>
            <w:r>
              <w:t>9782355270444</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droit de l'urbanisme/ </w:t>
            </w:r>
          </w:p>
        </w:tc>
      </w:tr>
    </w:tbl>
    <w:p>
      <w:pPr>
        <w:pStyle w:val="Heading3"/>
      </w:pPr>
      <w:r>
        <w:t>Résumé :</w:t>
      </w:r>
    </w:p>
    <w:p>
      <w:r>
        <w:t>Un outil indispensable aux non-urbanistes confrontés à l'urbanisme : élus, fonctionnaires, citoyens</w:t>
        <w:br/>
        <w:br/>
        <w:t>Une présentation critique des règles et des pratiques en urbanisme qui intéressera les professionnels</w:t>
        <w:br/>
        <w:br/>
        <w:t>Une mine de renseignements inépuisables sur la complexité du tissu urbain</w:t>
        <w:br/>
        <w:br/>
        <w:t>Les souci affirmé de limiter l'étalement urbain promeut le modèle de la ville de proximité et conduit à se réinterroger sur : Qu'est ce que la ville ? Pourquoi agir sur elle ? Avec quelles méthodes ?</w:t>
        <w:br/>
        <w:br/>
        <w:br/>
        <w:br/>
        <w:t>Tous ceux qui sont amenés à intervenir sur la ville ou se sentent concernés par la vie urbaine, trouveront dans cet ouvrage une mise en perspective des règles de l'urbanisme et de ses pratiques, une mise en évidence des possibilités de choix et d'action ainsi que de leurs limites.</w:t>
        <w:br/>
        <w:br/>
        <w:t>L'ouvrage est conçu pour pouvoir être consulté en fonction de l'intérêt de chacun, un index détaillé permettant d'accéder directement aux passages concernés.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