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tropiques des géographes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Colloque Tropicalités en géographie/ Velasco-Graciet, Hélène/ Aménagement, développement/ </w:t>
            </w:r>
          </w:p>
        </w:tc>
      </w:tr>
      <w:tr>
        <w:trPr>
          <w:trHeight w:val="567"/>
        </w:trPr>
        <w:tc>
          <w:tcPr>
            <w:tcW w:type="dxa" w:w="3000"/>
          </w:tcPr>
          <w:p>
            <w:r>
              <w:t>Adresse bib.</w:t>
            </w:r>
          </w:p>
        </w:tc>
        <w:tc>
          <w:tcPr>
            <w:tcW w:type="dxa" w:w="7000"/>
          </w:tcPr>
          <w:p>
            <w:r>
              <w:t xml:space="preserve">Maison des sciences de l'homme d'Aquitaine/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213-227</w:t>
            </w:r>
          </w:p>
        </w:tc>
      </w:tr>
      <w:tr>
        <w:trPr>
          <w:trHeight w:val="567"/>
        </w:trPr>
        <w:tc>
          <w:tcPr>
            <w:tcW w:type="dxa" w:w="3000"/>
          </w:tcPr>
          <w:p>
            <w:r>
              <w:t>Numéro d'Identification</w:t>
            </w:r>
          </w:p>
        </w:tc>
        <w:tc>
          <w:tcPr>
            <w:tcW w:type="dxa" w:w="7000"/>
          </w:tcPr>
          <w:p>
            <w:r>
              <w:t>2858923558</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environnement/ Aménagement du territoire/ </w:t>
            </w:r>
          </w:p>
        </w:tc>
      </w:tr>
    </w:tbl>
    <w:p>
      <w:pPr>
        <w:pStyle w:val="Heading3"/>
      </w:pPr>
      <w:r>
        <w:t>Résumé :</w:t>
      </w:r>
    </w:p>
    <w:p>
      <w:r>
        <w:t>-5 % &amp; livraison GRATUITE en points de retrait éligibles, à sélectionner lors du paiement. Détails</w:t>
        <w:br/>
        <w:br/>
        <w:t>Lorsqu'on songe aux tropiques, diverses images émergent oscillant la plupart du temps, pour les occidentaux, entre le mythe d'un paradis lointain et la réalité d'une pauvreté incommensurable. Dans ce balancement générant des sentiments mêlés et, souvent, une rhétorique paradoxale, la question de la réalité des tropiques ne se pose pas. Les tropiques, dans le sens commun, apparaissent comme un contenant géographique stable mais aux contenus ambigus. Cependant la réalité géographique des tropiques ne va pas de soi et ne possède aucune réalité naturelle; elle fut inventée peu à peu. Cette invention fut en grande partie le fait des scientifiques qui, baignant dans des contextes idéologiques spécifiques à chaque période de l'histoire, ont participé à son émergence et à son développement. Ils ont contribué par ce fait au grand partage entre l'Ici et l'Ailleurs, entre le Nous et les Autres. C'est au prisme de la culture de leurs origines que ces derniers ont mis en place les grandes catégories d'espaces dont les tropiques sont un exemple. Entrant dans le sens commun, les tropiques ont alors semblé relever de la nature. Mais, cette naturalisation et les fondements scientifiques sur lesquels elle s'est appuyée, firent, à partir des années 1980, grand bruit dans la communauté des géographes français. Le questionnement n'était et n'est toujours pas de savoir si les tropiques existent ou non, mais plutôt de comprendre les ressorts de leur invention. La révolution des tropiques a bien eu lieu et invite aujourd'hui à parler de tropicalisme comme on parle ailleurs d'orientalisme. Cet ouvrage est le résultat d'une interrogation née il y maintenant presque trente ans, une interrogation a ré-émergé ces dernières années, années de trouble et de doute remettant en question les paradigmes hérités de la modernité vieillissante. Plusieurs géographes se sont pliés à l'exercice stimulant consistant à repenser les tropiques. Cet ouvrage, tout comme le prochain consacré à la géographie du développement, est aussi un des fruits de la collaboration entre deux géographes de l'Université de Bordeaux et chercheurs au Laboratoire ARES, C. Bouquet et H. Velasco-Graciet.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