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ville, territoires, logiques, défis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Marchal, Hervé/ Stébé, Jean-Marc/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183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Transversale. Débats(N°:None)</w:t>
            </w:r>
          </w:p>
        </w:tc>
      </w:tr>
      <w:tr>
        <w:trPr>
          <w:trHeight w:val="567"/>
        </w:trPr>
        <w:tc>
          <w:tcPr>
            <w:tcW w:type="dxa" w:w="3000"/>
          </w:tcPr>
          <w:p>
            <w:r>
              <w:t>Notes Générales</w:t>
            </w:r>
          </w:p>
        </w:tc>
        <w:tc>
          <w:tcPr>
            <w:tcW w:type="dxa" w:w="7000"/>
          </w:tcPr>
          <w:p>
            <w:r>
              <w:t>Bibliogr. p.p. 173-183</w:t>
            </w:r>
          </w:p>
        </w:tc>
      </w:tr>
      <w:tr>
        <w:trPr>
          <w:trHeight w:val="567"/>
        </w:trPr>
        <w:tc>
          <w:tcPr>
            <w:tcW w:type="dxa" w:w="3000"/>
          </w:tcPr>
          <w:p>
            <w:r>
              <w:t>Numéro d'Identification</w:t>
            </w:r>
          </w:p>
        </w:tc>
        <w:tc>
          <w:tcPr>
            <w:tcW w:type="dxa" w:w="7000"/>
          </w:tcPr>
          <w:p>
            <w:r>
              <w:t>9782729837884</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Aménagement du territoire/ </w:t>
            </w:r>
          </w:p>
        </w:tc>
      </w:tr>
      <w:tr>
        <w:trPr>
          <w:trHeight w:val="567"/>
        </w:trPr>
        <w:tc>
          <w:tcPr>
            <w:tcW w:type="dxa" w:w="3000"/>
          </w:tcPr>
          <w:p>
            <w:r>
              <w:t>Sujet(s)</w:t>
            </w:r>
          </w:p>
        </w:tc>
        <w:tc>
          <w:tcPr>
            <w:tcW w:type="dxa" w:w="7000"/>
          </w:tcPr>
          <w:p>
            <w:r>
              <w:t xml:space="preserve">ville/ sociologie urbaine/ </w:t>
            </w:r>
          </w:p>
        </w:tc>
      </w:tr>
    </w:tbl>
    <w:p>
      <w:pPr>
        <w:pStyle w:val="Heading3"/>
      </w:pPr>
      <w:r>
        <w:t>Résumé :</w:t>
      </w:r>
    </w:p>
    <w:p>
      <w:r>
        <w:t>Aujourd'hui, la ville est devenue un phénomène social total jusqu'à concerner la planète tout entière. Plus de la moitié de la population mondiale réside en effet au sein des agglomérations urbaines ; en France, près de quatre-vingt pour cent des individus sont partie prenante des processus d'urbanisation qui influencent les esprits et transforment le paysage. Le monde urbain se trouve alors immanquablement au coeur de nombreuses controverses et débats : fragmentation sociale et territoriale, gestion et gouvernement des ensembles urbains, intégration des populations, participation aux échanges planétaires, aménagement d'une ville durable...</w:t>
        <w:br/>
        <w:br/>
        <w:br/>
        <w:br/>
        <w:t>Tous ces points sont d'autant plus intéressants à comprendre et à analyser qu'ils dépassent le cadre spécifique de la ville pour en définitive interroger notre société dans sa totalité. Les ignorer reviendrait d'une certaine façon à prendre le risque que la ville, qui pourtant est un univers de cosmopolitisme, de plaisirs culturels et de relations entre les hommes, devienne le lieu où s'exprime la part maudite de l'homme.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