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Projet urbain, efficience d'un paradigme conceptuel de l'habitat durable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Moudjari, Messaoud/ Dahmani, Krimo/ </w:t>
            </w:r>
          </w:p>
        </w:tc>
      </w:tr>
      <w:tr>
        <w:trPr>
          <w:trHeight w:val="567"/>
        </w:trPr>
        <w:tc>
          <w:tcPr>
            <w:tcW w:type="dxa" w:w="3000"/>
          </w:tcPr>
          <w:p>
            <w:r>
              <w:t>Edition</w:t>
            </w:r>
          </w:p>
        </w:tc>
        <w:tc>
          <w:tcPr>
            <w:tcW w:type="dxa" w:w="7000"/>
          </w:tcPr>
          <w:p>
            <w:r>
              <w:t>2 ième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305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Annexes p.p. 284-299</w:t>
            </w:r>
          </w:p>
        </w:tc>
      </w:tr>
      <w:tr>
        <w:trPr>
          <w:trHeight w:val="567"/>
        </w:trPr>
        <w:tc>
          <w:tcPr>
            <w:tcW w:type="dxa" w:w="3000"/>
          </w:tcPr>
          <w:p>
            <w:r>
              <w:t>Numéro d'Identification</w:t>
            </w:r>
          </w:p>
        </w:tc>
        <w:tc>
          <w:tcPr>
            <w:tcW w:type="dxa" w:w="7000"/>
          </w:tcPr>
          <w:p>
            <w:r>
              <w:t>9789961016206</w:t>
            </w:r>
          </w:p>
        </w:tc>
      </w:tr>
      <w:tr>
        <w:trPr>
          <w:trHeight w:val="567"/>
        </w:trPr>
        <w:tc>
          <w:tcPr>
            <w:tcW w:type="dxa" w:w="3000"/>
          </w:tcPr>
          <w:p>
            <w:r>
              <w:t>Thème</w:t>
            </w:r>
          </w:p>
        </w:tc>
        <w:tc>
          <w:tcPr>
            <w:tcW w:type="dxa" w:w="7000"/>
          </w:tcPr>
          <w:p>
            <w:r>
              <w:t>Urbanisme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Habitat/ </w:t>
            </w:r>
          </w:p>
        </w:tc>
      </w:tr>
    </w:tbl>
    <w:p>
      <w:pPr>
        <w:pStyle w:val="Heading3"/>
      </w:pPr>
      <w:r>
        <w:t>Résumé :</w:t>
      </w:r>
    </w:p>
    <w:p>
      <w:r>
        <w:t>De plus en plus, les objectifs du projet urbain sont des valeurs qui s' inscrivent dans une démarche plus globale de développement durable. Ainsi, la ville est plus que jamais un chantier privilégié sur lequel on va expérimenter les principes du développement durable. Le projet urbain se voit comme un outil pour fabriquer la «ville durable ».Aujourd'hui, l'aménagement urbain est un domaine où la durabilité est un critère particulièrement essentiel. L'expression «Ville durable» désigne une ville ou une unité urbaine qui est fondé sur le respect de l'environnement en donnant l'accent aux principes du développement durable et de l'écologie urbaine. Elle cherche à prendre en compte conjointement les enjeux sociaux, économiques, environnementaux et culturels dans le domaine de l'aménagement, par exemple au travers d'une architecture HQE, en facilitant les modes de travail et de transport doux, en développant l'efficience du point de vue de la consommation d'énergies et des ressources naturelles. Cette logique se matérialise dans des éco-villes ou éco-quartiers cherchant à diminuer leur empreinte écologique en compensant leurs impacts et en tendant à rembourser leur «dette écologique». Alors, comment les spécialistes imaginent-ils la cité dans l'avenir? Quels sont les initiatives remarquables déjà mises en place? Les éco-quartiers et éco villes sont-ils réservés à une élite, à l'Occident, ou peuvent-ils être accessibles aux revenus modestes? Qu'en est-il du logement social dans la pratique du projet urbain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