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Organisation pratique des chantiers.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Olivier, Emile/ </w:t>
            </w:r>
          </w:p>
        </w:tc>
      </w:tr>
      <w:tr>
        <w:trPr>
          <w:trHeight w:val="567"/>
        </w:trPr>
        <w:tc>
          <w:tcPr>
            <w:tcW w:type="dxa" w:w="3000"/>
          </w:tcPr>
          <w:p>
            <w:r>
              <w:t>Edition</w:t>
            </w:r>
          </w:p>
        </w:tc>
        <w:tc>
          <w:tcPr>
            <w:tcW w:type="dxa" w:w="7000"/>
          </w:tcPr>
          <w:p>
            <w:r>
              <w:t>5 éd. actualisée</w:t>
            </w:r>
          </w:p>
        </w:tc>
      </w:tr>
      <w:tr>
        <w:trPr>
          <w:trHeight w:val="567"/>
        </w:trPr>
        <w:tc>
          <w:tcPr>
            <w:tcW w:type="dxa" w:w="3000"/>
          </w:tcPr>
          <w:p>
            <w:r>
              <w:t>Adresse bib.</w:t>
            </w:r>
          </w:p>
        </w:tc>
        <w:tc>
          <w:tcPr>
            <w:tcW w:type="dxa" w:w="7000"/>
          </w:tcPr>
          <w:p>
            <w:r>
              <w:t xml:space="preserve">Entreprise moderne d'édition/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Techniciens de la construction(N°:0397-4758)</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2704405476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organisation de chantier/ moyens matériels/ BTP/ gestion des équipes/ </w:t>
            </w:r>
          </w:p>
        </w:tc>
      </w:tr>
    </w:tbl>
    <w:p>
      <w:pPr>
        <w:pStyle w:val="Heading3"/>
      </w:pPr>
      <w:r>
        <w:t>Résumé :</w:t>
      </w:r>
    </w:p>
    <w:p>
      <w:r>
        <w:t>L’ouvrage Organisation pratique des chantiers – Tome 2 s’inscrit dans une approche résolument pratique et opérationnelle de la conduite des travaux. Il complète le premier tome en approfondissant les méthodes d’organisation, de gestion et de suivi des chantiers, depuis la préparation jusqu’à l’achèvement des travaux.</w:t>
        <w:br/>
        <w:br/>
        <w:t>Le livre met l’accent sur :</w:t>
        <w:br/>
        <w:br/>
        <w:t>1-la planification détaillée des travaux,</w:t>
        <w:br/>
        <w:br/>
        <w:t>2-la coordination des équipes et des corps d’état,</w:t>
        <w:br/>
        <w:br/>
        <w:t>3-la gestion des moyens matériels et humains,</w:t>
        <w:br/>
        <w:br/>
        <w:t>4-le suivi technique, administratif et financier du chantier,</w:t>
        <w:br/>
        <w:br/>
        <w:t>5-le respect des délais, des coûts et de la qualité,</w:t>
        <w:br/>
        <w:br/>
        <w:t>ainsi que les règles de sécurité et d’hygiène sur les chantiers.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