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Mougin, Jean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2212012934</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poteaux/ dalles/ normes françaises/ DTU/ calcul des structures/ </w:t>
            </w:r>
          </w:p>
        </w:tc>
      </w:tr>
    </w:tbl>
    <w:p>
      <w:pPr>
        <w:pStyle w:val="Heading3"/>
      </w:pPr>
      <w:r>
        <w:t>Résumé :</w:t>
      </w:r>
    </w:p>
    <w:p>
      <w:r>
        <w:t>Basées sur les règles B.A.E.L. 91 modifiées 99, les méthodes présentées traitent du calcul des éléments simples et des structures d'un bâtiment en béton armé. Chaque point abordé fait l'objet d'un bref rappel théorique suivi de la présentation des formules et techniques habituelles de calcul, le tout illustré d'exemples commentés - un passage de la théorie à la pratique particulièrement didactique pour le lecteur. De plus, chaque fois que cela est possible, ces méthodes de calcul sont accompagnées de tableaux numériques permettant un calcul rapide.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