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mécanismes et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Zinoviev, V./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analyse structurale/ liaison cinématique/ robotique élémentaire/ </w:t>
            </w:r>
          </w:p>
        </w:tc>
      </w:tr>
    </w:tbl>
    <w:p>
      <w:pPr>
        <w:pStyle w:val="Heading3"/>
      </w:pPr>
      <w:r>
        <w:t>Résumé :</w:t>
      </w:r>
    </w:p>
    <w:p>
      <w:r>
        <w:t>Ce manuel est une référence classique sur l’analyse des mécanismes et des machines, destiné aux étudiants en génie mécanique et aux ingénieurs. Il traite des principes fondamentaux de la cinématique, de la cinématique analytique, de la statique des mécanismes et des machines, ainsi que des applications pratiques dans les systèmes mécaniques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