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Gestion des énergies de service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Bodin, Georges/ Quinault, Maurice/ </w:t>
            </w:r>
          </w:p>
        </w:tc>
      </w:tr>
      <w:tr>
        <w:trPr>
          <w:trHeight w:val="567"/>
        </w:trPr>
        <w:tc>
          <w:tcPr>
            <w:tcW w:type="dxa" w:w="3000"/>
          </w:tcPr>
          <w:p>
            <w:r>
              <w:t>Adresse bib.</w:t>
            </w:r>
          </w:p>
        </w:tc>
        <w:tc>
          <w:tcPr>
            <w:tcW w:type="dxa" w:w="7000"/>
          </w:tcPr>
          <w:p>
            <w:r>
              <w:t xml:space="preserve">Éd. Delta press/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2869440413</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automobiles/ Ressorts et suspension/ énergie mécanique/ </w:t>
            </w:r>
          </w:p>
        </w:tc>
      </w:tr>
    </w:tbl>
    <w:p>
      <w:pPr>
        <w:pStyle w:val="Heading3"/>
      </w:pPr>
      <w:r>
        <w:t>Résumé :</w:t>
      </w:r>
    </w:p>
    <w:p>
      <w:r>
        <w:t>L’ouvrage passe en revue les principales formes d’énergies utilisées dans les services d’un véhicule (c’est-à-dire les systèmes qui ne contribuent pas directement à la propulsion, mais qui sont essentiels au fonctionnement et à la sécurité) et détaille :🔹 L’énergie hydraulique – Les circuits et composants hydrauliques (par exemple, systèmes de freinage assisté, direction assistée, suspensions) : principes physiques, organes constituants, caractéristiques de performance, et problématiques de maintenance.</w:t>
        <w:br/>
        <w:br/>
        <w:br/>
        <w:br/>
        <w:t>🔹 L’énergie électrique – Les sources d’énergie électrique (batterie, alternateur), la distribution électrique à bord, circuits auxiliaires (éclairage, capteurs, commandes électriques) et les stratégies de gestion de l’énergie.</w:t>
        <w:br/>
        <w:br/>
        <w:t>🔹 Les systèmes de commande et de régulation – Les dispositifs électroniques et électromécaniques permettant de gérer les énergies (capteurs, actionneurs, unités de commande), ainsi que les principes de rétroaction et de contrôle pour assurer la fiabilité et la performance des systèmes.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