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aux usées dans les agglomérations urbaines ou ruraless urbaines et rurales. T1, la collec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rée, Henri/ Gomella, Cyr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gouts/ eaux us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éférence technique fondamentale pour comprendre la gestion des eaux usées dans les villes et zones rurales, en se focalisant sur la collecte : c’est-à-dire l’ensemble des systèmes et des procédés permettant de capturer, transporter et acheminer les eaux usées produites par les populations vers des ouvrages de traitement ou de rejet contrô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