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l'architecture, à l'urbanisme et à la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Hérouard, Florent/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 ; 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247-251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9782281141252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710/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de la construction/ </w:t>
            </w:r>
          </w:p>
        </w:tc>
      </w:tr>
    </w:tbl>
    <w:p>
      <w:pPr>
        <w:pStyle w:val="Heading3"/>
      </w:pPr>
      <w:r>
        <w:t>Résumé :</w:t>
      </w:r>
    </w:p>
    <w:p>
      <w:r>
        <w:t>La surface des pièces d'un logement est-elle réglementée ' En quoi le PLU ou</w:t>
        <w:br/>
        <w:br/>
        <w:t>PLUi influe-t-il sur la conception d'un bâtiment ' Le choix des matériaux a-t-il</w:t>
        <w:br/>
        <w:br/>
        <w:t>une incidence déterminante sur la qualité thermique des constructions performantes, notamment les maisons passives ' Quelles techniques peuvent remédier aux déperditions de chaleur ' Une conception bioclimatique permet-elle de réaliser des économies d'énergie ' Un écoquartier est-il générateur de mixité sociale et fonctionnelle '</w:t>
        <w:br/>
        <w:br/>
        <w:t>Ce manuel illustré, à la fois pratique et didactique, est une introduction complète,</w:t>
        <w:br/>
        <w:br/>
        <w:t>claire et synthétique aux thématiques essentielles pour comprendre les enjeux de</w:t>
        <w:br/>
        <w:br/>
        <w:t>l'architecture et de l'habitat. Traitant des aspects techniques, artistiques, sociologiques et juridiques, il aborde :</w:t>
        <w:br/>
        <w:br/>
        <w:t>' les styles architecturaux, avec des descriptions simples pour reconnaître</w:t>
        <w:br/>
        <w:br/>
        <w:t>l'époque de construction des maisons et immeubles ainsi que la terminologie</w:t>
        <w:br/>
        <w:br/>
        <w:t>générale utilisée ;</w:t>
        <w:br/>
        <w:br/>
        <w:t>' la morphologie et l'aménagement des bâtiments (taille, configuration, agencement, calculs de surfaces utilisées en construction et en immobilier) ;</w:t>
        <w:br/>
        <w:br/>
        <w:t>' les règles d'urbanisme encadrant notamment les documents de planification,</w:t>
        <w:br/>
        <w:br/>
        <w:t>le dépôt d'un permis de construire ou d'une déclaration préalable de travaux, et</w:t>
        <w:br/>
        <w:br/>
        <w:t>les outils opérationnels d'aménagement ;</w:t>
        <w:br/>
        <w:br/>
        <w:t>' les moyens de protection et de préservation du patrimoine architectural ;</w:t>
        <w:br/>
        <w:br/>
        <w:t>' les éléments techniques de la construction, du gros oeuvre au second oeuvre,</w:t>
        <w:br/>
        <w:br/>
        <w:t>ainsi que l'ensemble des diagnostics immobiliers obligatoires ;</w:t>
        <w:br/>
        <w:br/>
        <w:t>' la thermie et les équipements du logement ;</w:t>
        <w:br/>
        <w:br/>
        <w:t>' le concept de développement durable à l'échelle des logements et des quartiers.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