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mécanique : éléments de technologie. T1, liaisons des pièces mécaniques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Lenormand, Georges/ Mignée, Raymond/ </w:t>
            </w:r>
          </w:p>
        </w:tc>
      </w:tr>
      <w:tr>
        <w:trPr>
          <w:trHeight w:val="567"/>
        </w:trPr>
        <w:tc>
          <w:tcPr>
            <w:tcW w:type="dxa" w:w="3000"/>
          </w:tcPr>
          <w:p>
            <w:r>
              <w:t>Adresse bib.</w:t>
            </w:r>
          </w:p>
        </w:tc>
        <w:tc>
          <w:tcPr>
            <w:tcW w:type="dxa" w:w="7000"/>
          </w:tcPr>
          <w:p>
            <w:r>
              <w:t xml:space="preserve">LES EDITIONS FOUCHER/ </w:t>
            </w:r>
          </w:p>
        </w:tc>
      </w:tr>
      <w:tr>
        <w:trPr>
          <w:trHeight w:val="567"/>
        </w:trPr>
        <w:tc>
          <w:tcPr>
            <w:tcW w:type="dxa" w:w="3000"/>
          </w:tcPr>
          <w:p>
            <w:r>
              <w:t>Nombre de Pages</w:t>
            </w:r>
          </w:p>
        </w:tc>
        <w:tc>
          <w:tcPr>
            <w:tcW w:type="dxa" w:w="7000"/>
          </w:tcPr>
          <w:p>
            <w:r>
              <w:t>172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liaison rotule/ taraudage/ </w:t>
            </w:r>
          </w:p>
        </w:tc>
      </w:tr>
    </w:tbl>
    <w:p>
      <w:pPr>
        <w:pStyle w:val="Heading3"/>
      </w:pPr>
      <w:r>
        <w:t>Résumé :</w:t>
      </w:r>
    </w:p>
    <w:p>
      <w:r>
        <w:t>Le livre Construction mécanique : éléments de technologie, Tome 1 – Liaisons des pièces mécaniques de Georges Lenormand (1969) est un ouvrage fondamental de technologie mécanique qui traite de la manière dont les pièces d’un mécanisme sont reliées entre elles. Il présente les principes généraux des liaisons mécaniques, en expliquant leur rôle dans la transmission des efforts et dans le contrôle des mouvements relatifs entre pièces. L’auteur y développe la classification des liaisons selon les degrés de liberté qu’elles autorisent ou bloquent (liaisons complètes et partielles telles que pivot, glissière, etc.), tout en reliant la modélisation théorique aux réalisations technologiques concrètes. L’ouvrage insiste également sur l’importance de la géométrie des surfaces de contact, des ajustements et du jeu dans le comportement réel des liaisons. Destiné principalement aux étudiants et aux techniciens, ce tome constitue une base essentielle pour comprendre, analyser et concevoir les assemblages mécaniques dans la construction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