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 la dynamique des sols. T1, principes de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Bouafia,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9789961013380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Geotechnique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Géotechnique/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dynamique des sols/ résonance/ ondes de compression (ondes P)/ ondes de cisaillement (ondes S)/ </w:t>
            </w:r>
          </w:p>
        </w:tc>
      </w:tr>
    </w:tbl>
    <w:p>
      <w:pPr>
        <w:pStyle w:val="Heading3"/>
      </w:pPr>
      <w:r>
        <w:t>Résumé :</w:t>
      </w:r>
    </w:p>
    <w:p>
      <w:r>
        <w:t>Ce premier tome constitue une introduction fondamentale à la dynamique des sols, discipline qui étudie le comportement des sols soumis à des actions variables dans le temps (séismes, vibrations, charges dynamiques). Il est destiné aux étudiants en génie civil, ingénieurs et chercheurs en géotechnique et génie parasismique.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