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for technicians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Crane, P. W./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227-230</w:t>
            </w:r>
          </w:p>
        </w:tc>
      </w:tr>
      <w:tr>
        <w:trPr>
          <w:trHeight w:val="567"/>
        </w:trPr>
        <w:tc>
          <w:tcPr>
            <w:tcW w:type="dxa" w:w="3000"/>
          </w:tcPr>
          <w:p>
            <w:r>
              <w:t>Numéro d'Identification</w:t>
            </w:r>
          </w:p>
        </w:tc>
        <w:tc>
          <w:tcPr>
            <w:tcW w:type="dxa" w:w="7000"/>
          </w:tcPr>
          <w:p>
            <w:r>
              <w:t>0080161014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vacuum diode/ typical circuit/ </w:t>
            </w:r>
          </w:p>
        </w:tc>
      </w:tr>
    </w:tbl>
    <w:p>
      <w:pPr>
        <w:pStyle w:val="Heading3"/>
      </w:pPr>
      <w:r>
        <w:t>Résumé :</w:t>
      </w:r>
    </w:p>
    <w:p>
      <w:r>
        <w:t>Electronics for Technicians présente de manière claire et progressive les principes fondamentaux de l’électronique, en mettant l’accent sur la compréhension pratique des composants, des circuits analogiques et numériques, ainsi que sur les méthodes de mesure, de dépannage et d’application en milieu technique et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