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V4, théorie des réseaux de kirchhoff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Neirynck, Jacques/ École polytechnique fédérale (Lausanne, Suisse)/ </w:t>
            </w:r>
          </w:p>
        </w:tc>
      </w:tr>
      <w:tr>
        <w:trPr>
          <w:trHeight w:val="567"/>
        </w:trPr>
        <w:tc>
          <w:tcPr>
            <w:tcW w:type="dxa" w:w="3000"/>
          </w:tcPr>
          <w:p>
            <w:r>
              <w:t>Edition</w:t>
            </w:r>
          </w:p>
        </w:tc>
        <w:tc>
          <w:tcPr>
            <w:tcW w:type="dxa" w:w="7000"/>
          </w:tcPr>
          <w:p>
            <w:r>
              <w:t>5e édition</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(circuits)/ théorie des réseaux/ </w:t>
            </w:r>
          </w:p>
        </w:tc>
      </w:tr>
    </w:tbl>
    <w:p>
      <w:pPr>
        <w:pStyle w:val="Heading3"/>
      </w:pPr>
      <w:r>
        <w:t>Résumé :</w:t>
      </w:r>
    </w:p>
    <w:p>
      <w:r>
        <w:t>Le Traité d’électricité, Volume IV : Théorie des réseaux de Kirchhoff de René Boite (1996) est un ouvrage fondamental sur l’analyse des réseaux électriques et de leurs analogues physiques, fondé sur les lois de Kirchhoff. Il propose une approche rigoureuse pour modéliser et étudier les réseaux en utilisant des outils mathématiques modernes, comme les équations différentielles, les matrices, et les transformées de Laplace et de Fourier. Le livre présente d’abord les concepts de base des réseaux, les notions de nœuds et de mailles, puis explore l’analyse des circuits élémentaires et des quadripôles. Il insiste sur les propriétés générales des systèmes linéaires, telles que la réciprocité, la dualité et la stabilité, tout en montrant comment les méthodes peuvent s’appliquer à des systèmes mécaniques ou acoustiques analogues. Destiné aux étudiants avancés en génie électrique et aux ingénieurs, ce volume fournit un cadre théorique complet pour comprendre, analyser et résoudre les réseaux complexes, en reliant les principes fondamentaux aux techniques analytiques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