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technique de l'eau .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Degrémont, Sa/ </w:t>
            </w:r>
          </w:p>
        </w:tc>
      </w:tr>
      <w:tr>
        <w:trPr>
          <w:trHeight w:val="567"/>
        </w:trPr>
        <w:tc>
          <w:tcPr>
            <w:tcW w:type="dxa" w:w="3000"/>
          </w:tcPr>
          <w:p>
            <w:r>
              <w:t>Edition</w:t>
            </w:r>
          </w:p>
        </w:tc>
        <w:tc>
          <w:tcPr>
            <w:tcW w:type="dxa" w:w="7000"/>
          </w:tcPr>
          <w:p>
            <w:r>
              <w:t>10e éd.</w:t>
            </w:r>
          </w:p>
        </w:tc>
      </w:tr>
      <w:tr>
        <w:trPr>
          <w:trHeight w:val="567"/>
        </w:trPr>
        <w:tc>
          <w:tcPr>
            <w:tcW w:type="dxa" w:w="3000"/>
          </w:tcPr>
          <w:p>
            <w:r>
              <w:t>Adresse bib.</w:t>
            </w:r>
          </w:p>
        </w:tc>
        <w:tc>
          <w:tcPr>
            <w:tcW w:type="dxa" w:w="7000"/>
          </w:tcPr>
          <w:p>
            <w:r>
              <w:t xml:space="preserve">Degrémont-Suez/ </w:t>
            </w:r>
          </w:p>
        </w:tc>
      </w:tr>
      <w:tr>
        <w:trPr>
          <w:trHeight w:val="567"/>
        </w:trPr>
        <w:tc>
          <w:tcPr>
            <w:tcW w:type="dxa" w:w="3000"/>
          </w:tcPr>
          <w:p>
            <w:r>
              <w:t>Nombre de Pages</w:t>
            </w:r>
          </w:p>
        </w:tc>
        <w:tc>
          <w:tcPr>
            <w:tcW w:type="dxa" w:w="7000"/>
          </w:tcPr>
          <w:p>
            <w:r>
              <w:t>1718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de l'eau/ d'epuration des eaux/ </w:t>
            </w:r>
          </w:p>
        </w:tc>
      </w:tr>
    </w:tbl>
    <w:p>
      <w:pPr>
        <w:pStyle w:val="Heading3"/>
      </w:pPr>
      <w:r>
        <w:t>Résumé :</w:t>
      </w:r>
    </w:p>
    <w:p>
      <w:r>
        <w:t>Le Mémento technique de l’eau de DEGRÉMONT constitue un ouvrage de référence majeur dans le domaine de l’ingénierie de l’eau, couvrant de manière exhaustive les aspects scientifiques, techniques et opérationnels liés au **captage, au traitement, à la distribution et à l’assainissement de l’eau. Cette 10ᵉ édition actualisée intègre les avancées technologiques, réglementaires et environnementales les plus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