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V19, filtres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Hasler, Martin/ Neirynck, Jacques/ École polytechnique fédérale de Lausanne/ </w:t>
            </w:r>
          </w:p>
        </w:tc>
      </w:tr>
      <w:tr>
        <w:trPr>
          <w:trHeight w:val="567"/>
        </w:trPr>
        <w:tc>
          <w:tcPr>
            <w:tcW w:type="dxa" w:w="3000"/>
          </w:tcPr>
          <w:p>
            <w:r>
              <w:t>Edition</w:t>
            </w:r>
          </w:p>
        </w:tc>
        <w:tc>
          <w:tcPr>
            <w:tcW w:type="dxa" w:w="7000"/>
          </w:tcPr>
          <w:p>
            <w:r>
              <w:t>1er ed.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2880740592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filtres électriques/ </w:t>
            </w:r>
          </w:p>
        </w:tc>
      </w:tr>
    </w:tbl>
    <w:p>
      <w:pPr>
        <w:pStyle w:val="Heading3"/>
      </w:pPr>
      <w:r>
        <w:t>Résumé :</w:t>
      </w:r>
    </w:p>
    <w:p>
      <w:r>
        <w:t>Le livre Traité d’électricité – Volume XIX : Filtres électriques de Martin Hasler (1989) constitue une référence approfondie sur la théorie et la conception des filtres électriques, en exposant de manière rigoureuse les principes fondamentaux qui régissent leur fonctionnement, tels que la réponse en fréquence, l’atténuation, la bande passante et les propriétés des réseaux électriques. L’ouvrage développe les principales méthodes d’analyse et de synthèse des filtres, notamment les techniques basées sur les paramètres-image, les approximations mathématiques et les méthodes numériques, permettant de concevoir des filtres à partir de spécifications précises. Il couvre aussi bien les filtres passifs LC que les filtres actifs RC, les filtres à capacités commutées et les filtres numériques, tout en mettant en évidence leurs domaines d’application et leurs contraintes pratiques. À travers des exemples détaillés et une approche pédagogique, l’auteur vise à donner au lecteur une compréhension profonde des mécanismes théoriques et pratiques des filtres, faisant de ce volume un ouvrage essentiel pour les étudiants avancés et les ingénieurs en électronique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