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Géomorphologie, Interaction, tectonique, érosion, sédimentation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Delcaillau, Bernard/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VIII-289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9782311002874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géomorphologie/ </w:t>
            </w:r>
          </w:p>
        </w:tc>
      </w:tr>
    </w:tbl>
    <w:p>
      <w:pPr>
        <w:pStyle w:val="Heading3"/>
      </w:pPr>
      <w:r>
        <w:t>Résumé :</w:t>
      </w:r>
    </w:p>
    <w:p>
      <w:r>
        <w:t>La géomorphologie est la discipline qui a pour objet la description et l'explication des formes de reliefs continentaux. Discipline explicative et génétique des Sciences de la Terre, elle étudie l'action combinée des forçages (climat et tectonique) et des processus externes (processus d'érosion et de dépôt). Synthèse nouvelle de la géomorphologie faisant le point sur une vision dynamique des reliefs continentaux, on étudie notamment dans ce manuel les ordres de grandeurs des temps caractéristiques de réponse (temps de réaction, temps de réponse, temps de relaxation) en fonction des sollicitations et des objets morphologiques dépendants de leurs échelles spatio-temporelles.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