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Maintenance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Taibi,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3èm. réimpression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maintenance industrielle/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prèsentè traite:</w:t>
        <w:br/>
        <w:br/>
        <w:t>- La fiabilité la longèvitè et la capacitè de fonctionnement des machines</w:t>
        <w:br/>
        <w:br/>
        <w:t>- Le frottement et l'usure des piéces des machines</w:t>
        <w:br/>
        <w:br/>
        <w:t>- La lubrification</w:t>
        <w:br/>
        <w:br/>
        <w:t>- La technologie de rèparation et la restauration des piéces usées</w:t>
        <w:br/>
        <w:br/>
        <w:t>- L'organisation de la réparation des machines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