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des pédologues et de la science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Boulaine, Jean/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287-297</w:t>
            </w:r>
          </w:p>
        </w:tc>
      </w:tr>
      <w:tr>
        <w:trPr>
          <w:trHeight w:val="567"/>
        </w:trPr>
        <w:tc>
          <w:tcPr>
            <w:tcW w:type="dxa" w:w="3000"/>
          </w:tcPr>
          <w:p>
            <w:r>
              <w:t>Numéro d'Identification</w:t>
            </w:r>
          </w:p>
        </w:tc>
        <w:tc>
          <w:tcPr>
            <w:tcW w:type="dxa" w:w="7000"/>
          </w:tcPr>
          <w:p>
            <w:r>
              <w:t>2738000509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pédologie/ Pédogenèse/ </w:t>
            </w:r>
          </w:p>
        </w:tc>
      </w:tr>
    </w:tbl>
    <w:p>
      <w:pPr>
        <w:pStyle w:val="Heading3"/>
      </w:pPr>
      <w:r>
        <w:t>Résumé :</w:t>
      </w:r>
    </w:p>
    <w:p>
      <w:r>
        <w:t>Ce livre retrace l'épopée d'une discipline scientifique relativement jeune : la pédologie (l'étude des sols). L'auteur y décrit comment l'homme est passé d'une connaissance empirique et agricole du terrain à une science rigoureuse capable de comprendre la genèse, la structure et la dynamique des sols.</w:t>
        <w:br/>
        <w:br/>
        <w:br/>
        <w:br/>
        <w:t>L'ouvrage met en lumière les grandes figures (comme Dokoutchaïev en Russie) qui ont permis de sortir le sol de sa simple définition de "support pour plantes" pour le considérer comme un corps naturel organisé, complexe et vivant. Il explore l'évolution des concepts, des méthodes de cartographie et les débats qui ont animé les sociétés savantes, tout en soulignant l'importance cruciale de la préservation des sols face aux enjeux environnementaux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