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du soleil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Gaillard, Maylis/ </w:t>
            </w:r>
          </w:p>
        </w:tc>
      </w:tr>
      <w:tr>
        <w:trPr>
          <w:trHeight w:val="567"/>
        </w:trPr>
        <w:tc>
          <w:tcPr>
            <w:tcW w:type="dxa" w:w="3000"/>
          </w:tcPr>
          <w:p>
            <w:r>
              <w:t>Adresse bib.</w:t>
            </w:r>
          </w:p>
        </w:tc>
        <w:tc>
          <w:tcPr>
            <w:tcW w:type="dxa" w:w="7000"/>
          </w:tcPr>
          <w:p>
            <w:r>
              <w:t xml:space="preserve">le Cherche-Midi/ Angers/ ADEME/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Ciels du monde(N°:None)</w:t>
            </w:r>
          </w:p>
        </w:tc>
      </w:tr>
      <w:tr>
        <w:trPr>
          <w:trHeight w:val="567"/>
        </w:trPr>
        <w:tc>
          <w:tcPr>
            <w:tcW w:type="dxa" w:w="3000"/>
          </w:tcPr>
          <w:p>
            <w:r>
              <w:t>Numéro d'Identification</w:t>
            </w:r>
          </w:p>
        </w:tc>
        <w:tc>
          <w:tcPr>
            <w:tcW w:type="dxa" w:w="7000"/>
          </w:tcPr>
          <w:p>
            <w:r>
              <w:t>9782749113517</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Architecture et rayonnement solaire/ énergie solaire/ générateurs photovoltaiques/ </w:t>
            </w:r>
          </w:p>
        </w:tc>
      </w:tr>
    </w:tbl>
    <w:p>
      <w:pPr>
        <w:pStyle w:val="Heading3"/>
      </w:pPr>
      <w:r>
        <w:t>Résumé :</w:t>
      </w:r>
    </w:p>
    <w:p>
      <w:r>
        <w:t>À l'heure où le prix des énergies traditionnelles s'emballe et où le climat suscite tant d'inquiétudes, se convertir aux énergies renouvelables est une question de bon sens. Le soleil nous offre généreusement ses rayons chaque jour : saisissons-les ! Les technologies pour convertir la lumière et la chaleur du soleil en énergie utilisable dans nos maisons, nos écoles ou nos bureaux sont devenues accessibles à tous. Petit à petit, des panneaux solaires sont installés sur les toits. C'est du sérieux et du durable.</w:t>
        <w:br/>
        <w:br/>
        <w:t>Associée à un bâti bien conçu, économe en énergie et utilisant des matériaux respectueux de la nature, l'énergie solaire apporte des réponses concrètes à l'un des principaux défis écologiques d'aujourd'hui : bâtir et habiter en restant le plus possible en accord avec l'environnement.</w:t>
        <w:br/>
        <w:br/>
        <w:t>Ce défi, les pouvoirs publics et l'Agence de l'environnement et de la maîtrise de l'énergie (ADEME) s'en sont saisis. Ils accompagnent au quotidien, dans leurs choix et leurs projets, les professionnels du solaire et les particuliers qui aspirent à un habitat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