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 Zotto, p./ Larre, J.-M./ Merlet, A./ Picau,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IX-596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271352122X</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énergie/ </w:t>
            </w:r>
          </w:p>
        </w:tc>
      </w:tr>
    </w:tbl>
    <w:p>
      <w:pPr>
        <w:pStyle w:val="Heading3"/>
      </w:pPr>
      <w:r>
        <w:t>Résumé :</w:t>
      </w:r>
    </w:p>
    <w:p>
      <w:r>
        <w:t>L’ouvrage Mémotech — Génie énergétique est une véritable banque de données et un manuel de référence destiné aux étudiants (Bac Pro, Bac STI2D, BTS, DUT, licences, écoles d’ingénieurs) et aux professionnels du génie énergétique et du génie climatique. Il regroupe l’ensemble des connaissances de base, à la fois théoriques et pratiques, nécessaires pour comprendre, concevoir, installer, exploiter et maintenir des systèmes énergétiques dans le bâtiment et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