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l'étude d'un capteur à fibre optique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Adjailia, Meriem/ Hamaizi, Yamina/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Université Badji Mokhtar 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interférences électromagnétiques/ la datation post-mortem/ réseau de bragg/ </w:t>
            </w:r>
          </w:p>
        </w:tc>
      </w:tr>
    </w:tbl>
    <w:p>
      <w:pPr>
        <w:pStyle w:val="Heading3"/>
      </w:pPr>
      <w:r>
        <w:t>Résumé :</w:t>
      </w:r>
    </w:p>
    <w:p>
      <w:r>
        <w:t>Les capteurs à réseau de Bragg à fibre jouent un rôle important dans la surveillance et la garantie</w:t>
        <w:br/>
        <w:br/>
        <w:t>que les paramètres environnementaux répondent aux exigences industrielles. Ils offrent des</w:t>
        <w:br/>
        <w:br/>
        <w:t>mesures de sécurité cruciales pour la détection précoce des dangers. en raison de leur taille</w:t>
        <w:br/>
        <w:br/>
        <w:t>considérablement réduite, de leur faible poids, de leur flexibilité et de leur immunité aux</w:t>
        <w:br/>
        <w:br/>
        <w:t>interférences électromagnétiques. Ces caractéristiques rendent les FBG adaptés aux utilisations</w:t>
        <w:br/>
        <w:br/>
        <w:t>du corps humain qui s’adaptent au matériau du capteur afin qu’ils puissent être utilisés pour des</w:t>
        <w:br/>
        <w:br/>
        <w:t>mesures in vivo et puissent être laissés pour une surveillance à long terme. Cet thése présentera</w:t>
        <w:br/>
        <w:br/>
        <w:t>une méthode de développement récent pour mesurer l'intervalle post-mortem (PMI) à l'aide de</w:t>
        <w:br/>
        <w:br/>
        <w:t>la température de capteurs à réseau de Bragg à fibre. Le principal avantage du système de</w:t>
        <w:br/>
        <w:br/>
        <w:t>réseau de Bragg à fibre choisi pour cette étude est que le signal mesuré est la longueur d'onde</w:t>
        <w:br/>
        <w:br/>
        <w:t>de Bragg. Notre méthode repose sur une simulation numérique, par le logiciel Matlab, de</w:t>
        <w:br/>
        <w:br/>
        <w:t>l'évolution de la température rectale, qui est l'un des principaux paramètres d'estimation de</w:t>
        <w:br/>
        <w:br/>
        <w:t>l'intervalle postmortem (PMI). Tout d’abord, le logiciel MATLAB a été utilisé pour simuler</w:t>
        <w:br/>
        <w:br/>
        <w:t>l’équation de Henssge dans différentes conditions, en faisant varier la température ambiante</w:t>
        <w:br/>
        <w:br/>
        <w:t>ainsi que la masse corporelle. Par la suite, nous avons utilisé un capteur à réseau de Bragg</w:t>
        <w:br/>
        <w:br/>
        <w:t>(FBG) pour l’estimation du délai postmortem. Les résultats obtenus se sont révélés</w:t>
        <w:br/>
        <w:br/>
        <w:t>particulièrement pertinents, notamment pour des températures ambiantes élevées pouvant</w:t>
        <w:br/>
        <w:br/>
        <w:t>atteindre 48 °C. Ils montrent que l’utilisation de capteurs FBG permet d’obtenir des mesures</w:t>
        <w:br/>
        <w:br/>
        <w:t>précises, fiables et exploitables pour la datation postmortem, confirmant ainsi le potentiel de</w:t>
        <w:br/>
        <w:br/>
        <w:t>cette approche comme méthode efficace et prometteuse.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