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Résistance des matériaux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Goulet, Jean/ Boutin, Jean-Pierre/ Lerouge, Frédéric/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9e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moniteur(N°:None)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9782100521999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résistance des matériaux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résistance des matériaux/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traction/ poutre/ cisaillement / torsion/ </w:t>
            </w:r>
          </w:p>
        </w:tc>
      </w:tr>
    </w:tbl>
    <w:p>
      <w:pPr>
        <w:pStyle w:val="Heading3"/>
      </w:pPr>
      <w:r>
        <w:t>Résumé :</w:t>
      </w:r>
    </w:p>
    <w:p>
      <w:r>
        <w:t>Ce manuel est un outil synthétique et pratique de référence pour les étudiants et professionnels en génie civil, mécanique, BTS/DUT et écoles d’ingénieurs. Il regroupe toutes les formules, concepts et méthodes essentiels de la résistance des matériaux dans un format rapide à consulter, d’où le nom d’aide-mémoire.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