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profondeurs de la Terre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Masson; Alerte/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Masson et EAP/ </w:t>
            </w:r>
          </w:p>
        </w:tc>
      </w:tr>
      <w:tr>
        <w:trPr>
          <w:trHeight w:val="567"/>
        </w:trPr>
        <w:tc>
          <w:tcPr>
            <w:tcW w:type="dxa" w:w="3000"/>
          </w:tcPr>
          <w:p>
            <w:r>
              <w:t>Nombre de Pages</w:t>
            </w:r>
          </w:p>
        </w:tc>
        <w:tc>
          <w:tcPr>
            <w:tcW w:type="dxa" w:w="7000"/>
          </w:tcPr>
          <w:p>
            <w:r>
              <w:t>140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Cahiers des sciences de l'univers(N°:None)</w:t>
            </w:r>
          </w:p>
        </w:tc>
      </w:tr>
      <w:tr>
        <w:trPr>
          <w:trHeight w:val="567"/>
        </w:trPr>
        <w:tc>
          <w:tcPr>
            <w:tcW w:type="dxa" w:w="3000"/>
          </w:tcPr>
          <w:p>
            <w:r>
              <w:t>Numéro d'Identification</w:t>
            </w:r>
          </w:p>
        </w:tc>
        <w:tc>
          <w:tcPr>
            <w:tcW w:type="dxa" w:w="7000"/>
          </w:tcPr>
          <w:p>
            <w:r>
              <w:t>2225852235</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Sciences de la terre et des autres mondes/ </w:t>
            </w:r>
          </w:p>
        </w:tc>
      </w:tr>
      <w:tr>
        <w:trPr>
          <w:trHeight w:val="567"/>
        </w:trPr>
        <w:tc>
          <w:tcPr>
            <w:tcW w:type="dxa" w:w="3000"/>
          </w:tcPr>
          <w:p>
            <w:r>
              <w:t>Sujet(s)</w:t>
            </w:r>
          </w:p>
        </w:tc>
        <w:tc>
          <w:tcPr>
            <w:tcW w:type="dxa" w:w="7000"/>
          </w:tcPr>
          <w:p>
            <w:r>
              <w:t xml:space="preserve">Les profondeurs de la Terre/ lame mince/ </w:t>
            </w:r>
          </w:p>
        </w:tc>
      </w:tr>
    </w:tbl>
    <w:p>
      <w:pPr>
        <w:pStyle w:val="Heading3"/>
      </w:pPr>
      <w:r>
        <w:t>Résumé :</w:t>
      </w:r>
    </w:p>
    <w:p>
      <w:r>
        <w:t>L'intérieur de la Terre reste un monde bien peu connu. Alors que l'on scrute directement l'espace à des années-lumière, l'Homme n'a fait qu'entamer l'écorce du globe à travers ses forages les plus profonds. Pourtant, la compréhension de la structure interne de la Terre est fondamentale pour nous, puisque de nombreux phénomènes de surface comme la dérive des continents, le volcanisme ou encore les fameux points chauds sont des conséquences des vastes mouvements de matière qui ont lieu sous nos pieds. L'investigation ne peut se faire que par des moyens détournés. Les scientifiques scrutent chaque information qu'apportent des phénomènes comme une secousse sismique ou éruption volcanique : la première permettra d'avoir une idée de la disposition des grandes structures internes, la seconde apportera des échantillons du manteau - réservoir en perpétuel mouvement -, ou par celle des variations du champ magnétique terrestre ou encore par l'étude de minéraux sous de très fortes pressions et températures. Chaque discipline des sciences de la Terre contribue à la compréhension de cet univers inaccessible et pourtant si proche. Cet ouvrage permet de faire le point sur l'état actuel des connaissances, de manière simple mais rigoureuse. Cette deuxième édition, revue et corrigée, incorpore les derniers progrès, en particulier dans la connaissance du noyau. Elle s'adresse aux lecteurs curieux, non nécessairement spécialistes en géophysique interne.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