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Bazergui, André/ Biron, André/ Bui Quoc, Thang/ Mclntyre, Georges/ </w:t>
            </w:r>
          </w:p>
        </w:tc>
      </w:tr>
      <w:tr>
        <w:trPr>
          <w:trHeight w:val="567"/>
        </w:trPr>
        <w:tc>
          <w:tcPr>
            <w:tcW w:type="dxa" w:w="3000"/>
          </w:tcPr>
          <w:p>
            <w:r>
              <w:t>Adresse bib.</w:t>
            </w:r>
          </w:p>
        </w:tc>
        <w:tc>
          <w:tcPr>
            <w:tcW w:type="dxa" w:w="7000"/>
          </w:tcPr>
          <w:p>
            <w:r>
              <w:t xml:space="preserve">Presses Internationales Polytechnique/ </w:t>
            </w:r>
          </w:p>
        </w:tc>
      </w:tr>
      <w:tr>
        <w:trPr>
          <w:trHeight w:val="567"/>
        </w:trPr>
        <w:tc>
          <w:tcPr>
            <w:tcW w:type="dxa" w:w="3000"/>
          </w:tcPr>
          <w:p>
            <w:r>
              <w:t>Nombre de Pages</w:t>
            </w:r>
          </w:p>
        </w:tc>
        <w:tc>
          <w:tcPr>
            <w:tcW w:type="dxa" w:w="7000"/>
          </w:tcPr>
          <w:p>
            <w:r>
              <w:t>199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2553010370</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résistance des matériaux/ </w:t>
            </w:r>
          </w:p>
        </w:tc>
      </w:tr>
    </w:tbl>
    <w:p>
      <w:pPr>
        <w:pStyle w:val="Heading3"/>
      </w:pPr>
      <w:r>
        <w:t>Résumé :</w:t>
      </w:r>
    </w:p>
    <w:p>
      <w:r>
        <w:t>Le manuel a été conçu pour couvrir deux niveaux de difficulté : l'ensemble des étudiants en génie qui suivent un cours de base de résistance de matériaux étudieront en grande partie les onze premiers chapitres. Les chapitres 12 à 17 répondent largement aux besoins de cours plus avancés destinés aux étudiants de spécialité comme ceux de génie mécanique ou de génie civil. Le lecteur trouvera une abondance de renseignements dans chacun des chapitres du manuel. Les développements mathématiques lui sembleront faciles à assimiler parce qu'ils y sont bien détaillés. Il constatera, en outre, que les auteurs n'ont pas lésiné sur le nombre d'illustrations. Enfin, il pourra vérifier qu'il a bien compris la matière en suivant le détail des étapes de résolution des nombreux exemples numériques présentés dans chaque chapitre. Les recueils de problèmes donnent les solutions des problèmes présentés dans le livre et ajoutent un bon nombre de problèmes supplémentaires. Cet ouvrage offre aux étudiants en génie un texte en français qui allie les qualités des meilleurs "classiques" européens et nord-américains traitant de la résistance des matériaux. Il s'adresse à tous les futurs ingénieurs qui suivent un premier cours de résistance des matériaux ou un second cours plus spécialisé en génie mécanique ou en génie civil. Il constitue également un excellent livre de référence pour les professeurs et les praticiens. La troisième édition a été enrichie et le lecteur y trouvera une foule de renseignements théoriques et pratiques. Les développements mathématiques lui sembleront faciles à assimiler parce qu'ils sont bien détaillés, abondamment illustrés et accompagnés de nombreux exemples numériques. Deux tomes de recueils de problèmes accompagnent ce livre et constituent une riche source de méthodes de solution qui le complètent parfaitement.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