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Lasne, Luc/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9782100721351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thyristor et conversion/ thermique générale/ </w:t>
            </w:r>
          </w:p>
        </w:tc>
      </w:tr>
    </w:tbl>
    <w:p>
      <w:pPr>
        <w:pStyle w:val="Heading3"/>
      </w:pPr>
      <w:r>
        <w:t>Résumé :</w:t>
      </w:r>
    </w:p>
    <w:p>
      <w:r>
        <w:t>Électronique de puissance : cours, études de cas et exercices corrigés présente de manière progressive les principes, composants et convertisseurs de l’électronique de puissance, en les illustrant par des applications concrètes et des exercices corrigés visant à maîtriser l’analyse, la conception et l’exploitation des systèmes de conversion d’énergie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