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Neurosciences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Purves, Dale/ George, Augustine/ David, Fitzpatrick/ Lamantia, Katz/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727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Neurosciences &amp; cognition(N°:None)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2744501611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neurophysiologie/ </w:t>
            </w:r>
          </w:p>
        </w:tc>
      </w:tr>
    </w:tbl>
    <w:p>
      <w:pPr>
        <w:pStyle w:val="Heading3"/>
      </w:pPr>
      <w:r>
        <w:t>Résumé :</w:t>
      </w:r>
    </w:p>
    <w:p>
      <w:r>
        <w:t>Ce manuel présente le domaine des neurosciences, dans lequel se rencontrent les méthodes, les concepts et les résultats des disciplines qui, du niveau moléculaire au niveau cognitif, ont en tout ou partie le système nerveux pour objet. Cette deuxième édition s'enrichit de chapitres nouveaux ou réorganisés intégrant les apports récents de la génétique, de la biologie moléculaire et de la neuropsychologie. Après une description des éléments nerveux et de leur organisation, l'ouvrage examine : • les mécanismes moléculaires et cellulaires de l'influx nerveux et de sa transmission ; • les modalités sensorielles et leur traitement central ; • la motricité somatique et végétative, sa commande et son contrôle ; • le développement du système nerveux et ses modifications sous l'effet de l'expérience ; • les fonctions cérébrales complexes : langage, émotion, sexualité, vigilance et sommeil, mémoire.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