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de certains métaux traces (Ag, Cd, Cr, Cu, Ni, Pb, V, Zn) dans les organismes marins par absorption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Grouhel, Anne/ Thébaud, Marie-Jo/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36. Résumé en français et en anglais</w:t>
            </w:r>
          </w:p>
        </w:tc>
      </w:tr>
      <w:tr>
        <w:trPr>
          <w:trHeight w:val="567"/>
        </w:trPr>
        <w:tc>
          <w:tcPr>
            <w:tcW w:type="dxa" w:w="3000"/>
          </w:tcPr>
          <w:p>
            <w:r>
              <w:t>Numéro d'Identification</w:t>
            </w:r>
          </w:p>
        </w:tc>
        <w:tc>
          <w:tcPr>
            <w:tcW w:type="dxa" w:w="7000"/>
          </w:tcPr>
          <w:p>
            <w:r>
              <w:t>2844331149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Teneur en éléments traces/ écologie marine/ </w:t>
            </w:r>
          </w:p>
        </w:tc>
      </w:tr>
    </w:tbl>
    <w:p>
      <w:pPr>
        <w:pStyle w:val="Heading3"/>
      </w:pPr>
      <w:r>
        <w:t>Résumé :</w:t>
      </w:r>
    </w:p>
    <w:p>
      <w:r>
        <w:t>Ce document fait partie d'une série de fascicules intitulée "Méthodes d'analyse en milieu marin". Cette série s'adresse d'abord aux analystes, mais elle sera probablement utile aux gestionnaires de l'environnement ainsi qu'aux étudiants intéressés par les spécificités analytiques du milieu marin. La concentration des métaux dans les tissus des organismes marins est de l'ordre du µg/g. Leur mesure requiert des protocoles rigoureux et une maîtrise de la contamination pour le prélèvement, le conditionnement et l'analyse. Après une revue de ces procédures mises en œuvre en amont de l'analyse, ce manuel décrit une méthode de mesure de quelques métaux traces qui font l'objet d'une surveillance internationale ou d'études plus spécifiques dans des cas de contaminations ponctuelles.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