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développement d'un mammifère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Darribère, Thierry/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Sous Collection</w:t>
            </w:r>
          </w:p>
        </w:tc>
        <w:tc>
          <w:tcPr>
            <w:tcW w:type="dxa" w:w="7000"/>
          </w:tcPr>
          <w:p>
            <w:r>
              <w:t>Biologie : cours(N°:None)</w:t>
            </w:r>
          </w:p>
        </w:tc>
      </w:tr>
      <w:tr>
        <w:trPr>
          <w:trHeight w:val="567"/>
        </w:trPr>
        <w:tc>
          <w:tcPr>
            <w:tcW w:type="dxa" w:w="3000"/>
          </w:tcPr>
          <w:p>
            <w:r>
              <w:t>Notes Générales</w:t>
            </w:r>
          </w:p>
        </w:tc>
        <w:tc>
          <w:tcPr>
            <w:tcW w:type="dxa" w:w="7000"/>
          </w:tcPr>
          <w:p>
            <w:r>
              <w:t>Bibliogr. p.p. 255-266. Webliogr. p. 257. Glossaire. Index</w:t>
            </w:r>
          </w:p>
        </w:tc>
      </w:tr>
      <w:tr>
        <w:trPr>
          <w:trHeight w:val="567"/>
        </w:trPr>
        <w:tc>
          <w:tcPr>
            <w:tcW w:type="dxa" w:w="3000"/>
          </w:tcPr>
          <w:p>
            <w:r>
              <w:t>Numéro d'Identification</w:t>
            </w:r>
          </w:p>
        </w:tc>
        <w:tc>
          <w:tcPr>
            <w:tcW w:type="dxa" w:w="7000"/>
          </w:tcPr>
          <w:p>
            <w:r>
              <w:t>2701136652</w:t>
            </w:r>
          </w:p>
        </w:tc>
      </w:tr>
      <w:tr>
        <w:trPr>
          <w:trHeight w:val="567"/>
        </w:trPr>
        <w:tc>
          <w:tcPr>
            <w:tcW w:type="dxa" w:w="3000"/>
          </w:tcPr>
          <w:p>
            <w:r>
              <w:t>Thème</w:t>
            </w:r>
          </w:p>
        </w:tc>
        <w:tc>
          <w:tcPr>
            <w:tcW w:type="dxa" w:w="7000"/>
          </w:tcPr>
          <w:p>
            <w:r>
              <w:t>Croissance, développement, reproduction des animaux</w:t>
            </w:r>
          </w:p>
        </w:tc>
      </w:tr>
      <w:tr>
        <w:trPr>
          <w:trHeight w:val="567"/>
        </w:trPr>
        <w:tc>
          <w:tcPr>
            <w:tcW w:type="dxa" w:w="3000"/>
          </w:tcPr>
          <w:p>
            <w:r>
              <w:t>Classification(s)</w:t>
            </w:r>
          </w:p>
        </w:tc>
        <w:tc>
          <w:tcPr>
            <w:tcW w:type="dxa" w:w="7000"/>
          </w:tcPr>
          <w:p>
            <w:r>
              <w:t xml:space="preserve">571.8/ </w:t>
            </w:r>
          </w:p>
        </w:tc>
      </w:tr>
      <w:tr>
        <w:trPr>
          <w:trHeight w:val="567"/>
        </w:trPr>
        <w:tc>
          <w:tcPr>
            <w:tcW w:type="dxa" w:w="3000"/>
          </w:tcPr>
          <w:p>
            <w:r>
              <w:t>Sujet(s)</w:t>
            </w:r>
          </w:p>
        </w:tc>
        <w:tc>
          <w:tcPr>
            <w:tcW w:type="dxa" w:w="7000"/>
          </w:tcPr>
          <w:p>
            <w:r>
              <w:t xml:space="preserve">souris/ Embryologie/ </w:t>
            </w:r>
          </w:p>
        </w:tc>
      </w:tr>
    </w:tbl>
    <w:p>
      <w:pPr>
        <w:pStyle w:val="Heading3"/>
      </w:pPr>
      <w:r>
        <w:t>Résumé :</w:t>
      </w:r>
    </w:p>
    <w:p>
      <w:r>
        <w:t>Ce livre propose une présentation didactique et accessible des principales connaissances acquises sur la biologie du développement des mammifères en s'appuyant sur l'exemple de la souris. De la formation des gamètes à la naissance, les grandes étapes et les faits les plus marquants du développement sont présentés chronologiquement, comme une histoire. Les aspects descriptifs sont complétés par les données cellulaires et moléculaires les plus récentes. Cette synthèse permet de comprendre les processus - dont de nombreuses retombées thérapeutiques sont à venir - qui dirigent le développement d'un mammifère.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