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comportement animal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Giraldeau, Luc-Alain/ Dubois, Frédérique/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XII-251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sup.(N°:None)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Sous Collection</w:t>
            </w:r>
          </w:p>
        </w:tc>
        <w:tc>
          <w:tcPr>
            <w:tcW w:type="dxa" w:w="7000"/>
          </w:tcPr>
          <w:p>
            <w:r>
              <w:t>cours, méthodes et questions de révision: licence(N°:None)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241-245. Glossaire.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9782100513550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animale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éthologie/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introduction concise à l’étude biologique du comportement animal. L’approche pédagogique choisie met en valeur la méthodologie et l’expérimentation. De l’apprentissage à la reproduction, de la communication à l’alimentation, le cours intègre les données les plus récentes de la physiologie, de l’évolution et la psychologie expérimentale. Cette troisième édition comporte un nouveau chapitre sur la personnalité animale.</w:t>
        <w:br/>
        <w:br/>
        <w:t>Les plus :</w:t>
        <w:br/>
        <w:br/>
        <w:t>Un cours illustré et didactique avec de nombreux exemples sous forme d’encarts.</w:t>
        <w:br/>
        <w:br/>
        <w:t>Un résumé des points clés et des questions de révision à la fin de chaque chapitre. Cours à jour des dernières avancées dans la discipline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