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générale de la diffusion des polluants en mer.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d'études et de recherches de biologie et d'océanographie médicale (Nice)/ Unité de recherches de toxicologie (Paris)/ </w:t>
            </w:r>
          </w:p>
        </w:tc>
      </w:tr>
      <w:tr>
        <w:trPr>
          <w:trHeight w:val="567"/>
        </w:trPr>
        <w:tc>
          <w:tcPr>
            <w:tcW w:type="dxa" w:w="3000"/>
          </w:tcPr>
          <w:p>
            <w:r>
              <w:t>Adresse bib.</w:t>
            </w:r>
          </w:p>
        </w:tc>
        <w:tc>
          <w:tcPr>
            <w:tcW w:type="dxa" w:w="7000"/>
          </w:tcPr>
          <w:p>
            <w:r>
              <w:t xml:space="preserve">CERBOM/ Inserm/ </w:t>
            </w:r>
          </w:p>
        </w:tc>
      </w:tr>
      <w:tr>
        <w:trPr>
          <w:trHeight w:val="567"/>
        </w:trPr>
        <w:tc>
          <w:tcPr>
            <w:tcW w:type="dxa" w:w="3000"/>
          </w:tcPr>
          <w:p>
            <w:r>
              <w:t>Nombre de Pages</w:t>
            </w:r>
          </w:p>
        </w:tc>
        <w:tc>
          <w:tcPr>
            <w:tcW w:type="dxa" w:w="7000"/>
          </w:tcPr>
          <w:p>
            <w:r>
              <w:t>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p.p. 40-44</w:t>
            </w:r>
          </w:p>
        </w:tc>
      </w:tr>
      <w:tr>
        <w:trPr>
          <w:trHeight w:val="567"/>
        </w:trPr>
        <w:tc>
          <w:tcPr>
            <w:tcW w:type="dxa" w:w="3000"/>
          </w:tcPr>
          <w:p>
            <w:r>
              <w:t>Numéro d'Identification</w:t>
            </w:r>
          </w:p>
        </w:tc>
        <w:tc>
          <w:tcPr>
            <w:tcW w:type="dxa" w:w="7000"/>
          </w:tcPr>
          <w:p>
            <w:r>
              <w:t>285598212</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pollutions/ mer/ </w:t>
            </w:r>
          </w:p>
        </w:tc>
      </w:tr>
    </w:tbl>
    <w:p>
      <w:pPr>
        <w:pStyle w:val="Heading3"/>
      </w:pPr>
      <w:r>
        <w:t>Résumé :</w:t>
      </w:r>
    </w:p>
    <w:p>
      <w:r>
        <w:t>Ce premier volume de l’étude sur la diffusion des polluants en mer se concentre sur les méthodes et approches scientifiques utilisées pour analyser et quantifier la dispersion des polluants dans les milieux marins. L’objectif est d’offrir une vue d’ensemble des différentes méthodologies employées pour évaluer l’impact de la pollution marine sur les écosystèmes marins et côtiers. Le livre présente les outils et techniques permettant de mesurer, modéliser et suivre la propagation des polluants (qu’ils soient chimiques, biologiques ou physiques) dans les eaux marines.</w:t>
        <w:br/>
        <w:br/>
        <w:t>L’étude aborde également la manière dont les polluants interagissent avec les caractéristiques spécifiques des milieux marins, notamment la salinité, la température et les courants marins. Elle met en lumière les défis liés à la collecte de données fiables, à la modélisation des déplacements de polluants et à l’estimation de leurs impacts environnementaux à long terme. Ce premier tome s’attache donc principalement aux bases méthodologiques indispensables à la compréhension de la diffusion des polluants dans les mers et océans, en préparant le terrain pour les analyses approfondies sur les types spécifiques de pollution et leurs effets écologiques dans les volumes suivants.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